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EF43" w14:textId="1EAB7044" w:rsidR="00B11E50" w:rsidRDefault="00B11E50">
      <w:pPr>
        <w:rPr>
          <w:sz w:val="24"/>
          <w:szCs w:val="24"/>
        </w:rPr>
      </w:pPr>
    </w:p>
    <w:p w14:paraId="5157D35A" w14:textId="77777777" w:rsidR="00EC65CD" w:rsidRPr="00EC65CD" w:rsidRDefault="00EC65CD" w:rsidP="00EC65CD">
      <w:pPr>
        <w:jc w:val="center"/>
        <w:rPr>
          <w:b/>
          <w:sz w:val="28"/>
          <w:szCs w:val="28"/>
        </w:rPr>
      </w:pPr>
      <w:r w:rsidRPr="00EC65CD">
        <w:rPr>
          <w:rFonts w:hint="eastAsia"/>
          <w:b/>
          <w:sz w:val="28"/>
          <w:szCs w:val="28"/>
        </w:rPr>
        <w:t>お知らせ</w:t>
      </w:r>
    </w:p>
    <w:p w14:paraId="315400C2" w14:textId="77777777" w:rsidR="00EC65CD" w:rsidRDefault="00EC65CD">
      <w:pPr>
        <w:rPr>
          <w:sz w:val="24"/>
          <w:szCs w:val="24"/>
        </w:rPr>
      </w:pPr>
    </w:p>
    <w:p w14:paraId="50FAB031" w14:textId="11341651" w:rsidR="00F5430C" w:rsidRDefault="00F5430C" w:rsidP="00643709">
      <w:pPr>
        <w:ind w:firstLineChars="100" w:firstLine="240"/>
        <w:rPr>
          <w:sz w:val="24"/>
          <w:szCs w:val="24"/>
        </w:rPr>
      </w:pPr>
      <w:r>
        <w:rPr>
          <w:rFonts w:hint="eastAsia"/>
          <w:sz w:val="24"/>
          <w:szCs w:val="24"/>
        </w:rPr>
        <w:t>愛媛大学医学部附属</w:t>
      </w:r>
      <w:r w:rsidR="00643709" w:rsidRPr="004F3FE9">
        <w:rPr>
          <w:sz w:val="24"/>
          <w:szCs w:val="24"/>
        </w:rPr>
        <w:t>病院では、</w:t>
      </w:r>
      <w:r w:rsidR="00B768AE" w:rsidRPr="004F3FE9">
        <w:rPr>
          <w:rFonts w:hint="eastAsia"/>
          <w:sz w:val="24"/>
          <w:szCs w:val="24"/>
        </w:rPr>
        <w:t>医学・医療</w:t>
      </w:r>
      <w:r w:rsidR="00B768AE" w:rsidRPr="004F3FE9">
        <w:rPr>
          <w:sz w:val="24"/>
          <w:szCs w:val="24"/>
        </w:rPr>
        <w:t>の発展のために様々な研究を行っています。その中で</w:t>
      </w:r>
      <w:r w:rsidR="00B768AE" w:rsidRPr="004F3FE9">
        <w:rPr>
          <w:rFonts w:hint="eastAsia"/>
          <w:sz w:val="24"/>
          <w:szCs w:val="24"/>
        </w:rPr>
        <w:t>今回示します</w:t>
      </w:r>
      <w:r w:rsidR="00B768AE" w:rsidRPr="004F3FE9">
        <w:rPr>
          <w:sz w:val="24"/>
          <w:szCs w:val="24"/>
        </w:rPr>
        <w:t>以下の研究</w:t>
      </w:r>
      <w:r w:rsidR="00B768AE" w:rsidRPr="004F3FE9">
        <w:rPr>
          <w:rFonts w:hint="eastAsia"/>
          <w:sz w:val="24"/>
          <w:szCs w:val="24"/>
        </w:rPr>
        <w:t>で</w:t>
      </w:r>
      <w:r w:rsidR="00B768AE" w:rsidRPr="004F3FE9">
        <w:rPr>
          <w:sz w:val="24"/>
          <w:szCs w:val="24"/>
        </w:rPr>
        <w:t>は、</w:t>
      </w:r>
      <w:r w:rsidR="00B768AE">
        <w:rPr>
          <w:rFonts w:hint="eastAsia"/>
          <w:sz w:val="24"/>
          <w:szCs w:val="24"/>
        </w:rPr>
        <w:t>研究協力機関において</w:t>
      </w:r>
      <w:r w:rsidR="00044B75">
        <w:rPr>
          <w:rFonts w:hint="eastAsia"/>
          <w:sz w:val="24"/>
          <w:szCs w:val="24"/>
        </w:rPr>
        <w:t>発熱外来を受診した</w:t>
      </w:r>
      <w:r w:rsidR="00643709">
        <w:rPr>
          <w:rFonts w:hint="eastAsia"/>
          <w:sz w:val="24"/>
          <w:szCs w:val="24"/>
        </w:rPr>
        <w:t>患者さん</w:t>
      </w:r>
      <w:r w:rsidR="00B768AE">
        <w:rPr>
          <w:sz w:val="24"/>
          <w:szCs w:val="24"/>
        </w:rPr>
        <w:t>の</w:t>
      </w:r>
      <w:r w:rsidR="00B768AE">
        <w:rPr>
          <w:rFonts w:hint="eastAsia"/>
          <w:sz w:val="24"/>
          <w:szCs w:val="24"/>
        </w:rPr>
        <w:t>カルテ情報を使用します。</w:t>
      </w:r>
    </w:p>
    <w:p w14:paraId="438F22A4" w14:textId="78087420" w:rsidR="007848A8" w:rsidRDefault="00643709" w:rsidP="00643709">
      <w:pPr>
        <w:ind w:firstLineChars="100" w:firstLine="240"/>
        <w:rPr>
          <w:sz w:val="24"/>
          <w:szCs w:val="24"/>
        </w:rPr>
      </w:pPr>
      <w:r w:rsidRPr="00837D85">
        <w:rPr>
          <w:rFonts w:hint="eastAsia"/>
          <w:sz w:val="24"/>
          <w:szCs w:val="24"/>
        </w:rPr>
        <w:t>本研究の対象者に該当する可能性がある方で、</w:t>
      </w:r>
      <w:r w:rsidRPr="00A55343">
        <w:rPr>
          <w:rFonts w:hint="eastAsia"/>
          <w:sz w:val="24"/>
          <w:szCs w:val="24"/>
        </w:rPr>
        <w:t>この研究の内容を詳しく知りたい方や、</w:t>
      </w:r>
      <w:r w:rsidRPr="00A55343">
        <w:rPr>
          <w:rFonts w:hint="eastAsia"/>
          <w:sz w:val="24"/>
          <w:szCs w:val="24"/>
        </w:rPr>
        <w:t xml:space="preserve"> </w:t>
      </w:r>
      <w:r w:rsidRPr="00837D85">
        <w:rPr>
          <w:rFonts w:hint="eastAsia"/>
          <w:sz w:val="24"/>
          <w:szCs w:val="24"/>
        </w:rPr>
        <w:t>診療情報等を下記の研究に利用</w:t>
      </w:r>
      <w:r w:rsidR="00B768AE">
        <w:rPr>
          <w:sz w:val="24"/>
          <w:szCs w:val="24"/>
        </w:rPr>
        <w:t>する</w:t>
      </w:r>
      <w:r w:rsidRPr="00837D85">
        <w:rPr>
          <w:rFonts w:hint="eastAsia"/>
          <w:sz w:val="24"/>
          <w:szCs w:val="24"/>
        </w:rPr>
        <w:t>ことをご希望されない場合は、末尾に記載しました【お問い合わせ先】までご連絡ください。</w:t>
      </w:r>
      <w:r w:rsidR="007848A8">
        <w:rPr>
          <w:rFonts w:hint="eastAsia"/>
          <w:sz w:val="24"/>
          <w:szCs w:val="24"/>
        </w:rPr>
        <w:t xml:space="preserve">　　</w:t>
      </w:r>
    </w:p>
    <w:p w14:paraId="7B87306A" w14:textId="775BF90A" w:rsidR="00643709" w:rsidRDefault="00643709" w:rsidP="007848A8">
      <w:pPr>
        <w:ind w:firstLineChars="100" w:firstLine="240"/>
        <w:rPr>
          <w:sz w:val="24"/>
          <w:szCs w:val="24"/>
        </w:rPr>
      </w:pPr>
      <w:r w:rsidRPr="00837D85">
        <w:rPr>
          <w:rFonts w:hint="eastAsia"/>
          <w:sz w:val="24"/>
          <w:szCs w:val="24"/>
        </w:rPr>
        <w:t>情報の登録が終了し、解析を開始した後に協力取り消しを申し出られた場合は、本研究への協力を取り消すことができなくなります</w:t>
      </w:r>
      <w:r w:rsidR="00B768AE">
        <w:rPr>
          <w:rFonts w:hint="eastAsia"/>
          <w:sz w:val="24"/>
          <w:szCs w:val="24"/>
        </w:rPr>
        <w:t>のでご了承ください</w:t>
      </w:r>
      <w:r w:rsidRPr="00837D85">
        <w:rPr>
          <w:rFonts w:hint="eastAsia"/>
          <w:sz w:val="24"/>
          <w:szCs w:val="24"/>
        </w:rPr>
        <w:t>。</w:t>
      </w:r>
    </w:p>
    <w:p w14:paraId="0C5948AC" w14:textId="77777777" w:rsidR="00643709" w:rsidRPr="004F3FE9" w:rsidRDefault="00643709" w:rsidP="00643709">
      <w:pPr>
        <w:ind w:firstLineChars="100" w:firstLine="240"/>
        <w:rPr>
          <w:sz w:val="24"/>
          <w:szCs w:val="24"/>
        </w:rPr>
      </w:pPr>
    </w:p>
    <w:p w14:paraId="5845B331" w14:textId="77777777" w:rsidR="00643709" w:rsidRPr="004F3FE9" w:rsidRDefault="00643709" w:rsidP="00643709">
      <w:pPr>
        <w:rPr>
          <w:sz w:val="24"/>
          <w:szCs w:val="24"/>
        </w:rPr>
      </w:pPr>
      <w:r w:rsidRPr="004F3FE9">
        <w:rPr>
          <w:rFonts w:hint="eastAsia"/>
          <w:sz w:val="24"/>
          <w:szCs w:val="24"/>
        </w:rPr>
        <w:t>【研究課題名】</w:t>
      </w:r>
    </w:p>
    <w:p w14:paraId="04F84E4C" w14:textId="30A1F5D4" w:rsidR="00643709" w:rsidRPr="00440F93" w:rsidRDefault="00CF46AA" w:rsidP="00643709">
      <w:pPr>
        <w:rPr>
          <w:b/>
          <w:sz w:val="24"/>
          <w:szCs w:val="24"/>
          <w:shd w:val="pct15" w:color="auto" w:fill="FFFFFF"/>
        </w:rPr>
      </w:pPr>
      <w:r>
        <w:rPr>
          <w:rFonts w:hint="eastAsia"/>
          <w:b/>
          <w:sz w:val="24"/>
          <w:szCs w:val="24"/>
        </w:rPr>
        <w:t>発熱外来の実態調査および受診前問診による</w:t>
      </w:r>
      <w:r>
        <w:rPr>
          <w:rFonts w:hint="eastAsia"/>
          <w:b/>
          <w:sz w:val="24"/>
          <w:szCs w:val="24"/>
        </w:rPr>
        <w:t>COVID-19</w:t>
      </w:r>
      <w:r>
        <w:rPr>
          <w:rFonts w:hint="eastAsia"/>
          <w:b/>
          <w:sz w:val="24"/>
          <w:szCs w:val="24"/>
        </w:rPr>
        <w:t>診断の予測</w:t>
      </w:r>
    </w:p>
    <w:p w14:paraId="44E077E0" w14:textId="77777777" w:rsidR="00643709" w:rsidRPr="004F3FE9" w:rsidRDefault="00643709" w:rsidP="00643709">
      <w:pPr>
        <w:rPr>
          <w:sz w:val="24"/>
          <w:szCs w:val="24"/>
        </w:rPr>
      </w:pPr>
    </w:p>
    <w:p w14:paraId="672E563B" w14:textId="491D4319" w:rsidR="00B768AE" w:rsidRDefault="00643709" w:rsidP="00643709">
      <w:pPr>
        <w:rPr>
          <w:sz w:val="24"/>
          <w:szCs w:val="24"/>
        </w:rPr>
      </w:pPr>
      <w:r w:rsidRPr="004F3FE9">
        <w:rPr>
          <w:rFonts w:hint="eastAsia"/>
          <w:sz w:val="24"/>
          <w:szCs w:val="24"/>
        </w:rPr>
        <w:t>【研究機関】</w:t>
      </w:r>
      <w:r w:rsidR="00876E0F">
        <w:rPr>
          <w:rFonts w:hint="eastAsia"/>
          <w:sz w:val="24"/>
          <w:szCs w:val="24"/>
        </w:rPr>
        <w:t>愛媛大学医学部附属</w:t>
      </w:r>
      <w:r>
        <w:rPr>
          <w:rFonts w:hint="eastAsia"/>
          <w:sz w:val="24"/>
          <w:szCs w:val="24"/>
        </w:rPr>
        <w:t>病院</w:t>
      </w:r>
      <w:r w:rsidR="00B768AE">
        <w:rPr>
          <w:rFonts w:hint="eastAsia"/>
          <w:sz w:val="24"/>
          <w:szCs w:val="24"/>
        </w:rPr>
        <w:t>（匿名化</w:t>
      </w:r>
      <w:r w:rsidR="00B768AE">
        <w:rPr>
          <w:sz w:val="24"/>
          <w:szCs w:val="24"/>
        </w:rPr>
        <w:t>データの解析）</w:t>
      </w:r>
    </w:p>
    <w:p w14:paraId="2EEC0B7C" w14:textId="3DC2FF33" w:rsidR="00B768AE" w:rsidRPr="004F3FE9" w:rsidRDefault="00B768AE" w:rsidP="00643709">
      <w:pPr>
        <w:rPr>
          <w:sz w:val="24"/>
          <w:szCs w:val="24"/>
        </w:rPr>
      </w:pPr>
      <w:r>
        <w:rPr>
          <w:sz w:val="24"/>
          <w:szCs w:val="24"/>
        </w:rPr>
        <w:t>【研究協力機関】</w:t>
      </w:r>
      <w:r>
        <w:rPr>
          <w:rFonts w:hint="eastAsia"/>
          <w:sz w:val="24"/>
          <w:szCs w:val="24"/>
        </w:rPr>
        <w:t>今治市医師会市民病院（匿名化診療データ提供）</w:t>
      </w:r>
    </w:p>
    <w:p w14:paraId="73990166" w14:textId="77777777" w:rsidR="00643709" w:rsidRPr="004F3FE9" w:rsidRDefault="00643709" w:rsidP="00643709">
      <w:pPr>
        <w:rPr>
          <w:sz w:val="24"/>
          <w:szCs w:val="24"/>
        </w:rPr>
      </w:pPr>
    </w:p>
    <w:p w14:paraId="4FD7AA4D" w14:textId="5578BBC9" w:rsidR="00643709" w:rsidRPr="00643709" w:rsidRDefault="00643709" w:rsidP="00643709">
      <w:pPr>
        <w:rPr>
          <w:sz w:val="24"/>
          <w:szCs w:val="24"/>
        </w:rPr>
      </w:pPr>
      <w:r w:rsidRPr="00643709">
        <w:rPr>
          <w:rFonts w:hint="eastAsia"/>
          <w:sz w:val="24"/>
          <w:szCs w:val="24"/>
        </w:rPr>
        <w:t>【研究責任者】</w:t>
      </w:r>
      <w:r w:rsidR="00876E0F">
        <w:rPr>
          <w:rFonts w:hint="eastAsia"/>
          <w:color w:val="000000" w:themeColor="text1"/>
          <w:sz w:val="24"/>
          <w:szCs w:val="24"/>
        </w:rPr>
        <w:t>稲葉　慎二</w:t>
      </w:r>
      <w:r w:rsidRPr="00643709">
        <w:rPr>
          <w:rFonts w:hint="eastAsia"/>
          <w:sz w:val="24"/>
          <w:szCs w:val="24"/>
        </w:rPr>
        <w:t xml:space="preserve">　（</w:t>
      </w:r>
      <w:r w:rsidR="00876E0F">
        <w:rPr>
          <w:rFonts w:hint="eastAsia"/>
          <w:sz w:val="24"/>
          <w:szCs w:val="24"/>
        </w:rPr>
        <w:t>地域胸部疾患治療学講座　助教</w:t>
      </w:r>
      <w:r w:rsidRPr="00643709">
        <w:rPr>
          <w:rFonts w:hint="eastAsia"/>
          <w:sz w:val="24"/>
          <w:szCs w:val="24"/>
        </w:rPr>
        <w:t>）</w:t>
      </w:r>
    </w:p>
    <w:p w14:paraId="1FAD3CBE" w14:textId="77777777" w:rsidR="00643709" w:rsidRPr="004F3FE9" w:rsidRDefault="00643709" w:rsidP="00643709">
      <w:pPr>
        <w:rPr>
          <w:sz w:val="24"/>
          <w:szCs w:val="24"/>
        </w:rPr>
      </w:pPr>
    </w:p>
    <w:p w14:paraId="540006A9" w14:textId="77777777" w:rsidR="00643709" w:rsidRPr="004F3FE9" w:rsidRDefault="00643709" w:rsidP="00643709">
      <w:pPr>
        <w:rPr>
          <w:sz w:val="24"/>
          <w:szCs w:val="24"/>
        </w:rPr>
      </w:pPr>
      <w:r w:rsidRPr="004F3FE9">
        <w:rPr>
          <w:rFonts w:hint="eastAsia"/>
          <w:sz w:val="24"/>
          <w:szCs w:val="24"/>
        </w:rPr>
        <w:t>【研究の目的】</w:t>
      </w:r>
    </w:p>
    <w:p w14:paraId="200C5FBB" w14:textId="14C0DB77" w:rsidR="00643709" w:rsidRPr="004F3FE9" w:rsidRDefault="00643709" w:rsidP="00643709">
      <w:pPr>
        <w:rPr>
          <w:sz w:val="24"/>
          <w:szCs w:val="24"/>
        </w:rPr>
      </w:pPr>
      <w:r w:rsidRPr="004F3FE9">
        <w:rPr>
          <w:rFonts w:hint="eastAsia"/>
          <w:sz w:val="24"/>
          <w:szCs w:val="24"/>
        </w:rPr>
        <w:t xml:space="preserve">　</w:t>
      </w:r>
      <w:r w:rsidR="00876E0F">
        <w:rPr>
          <w:rFonts w:hint="eastAsia"/>
          <w:sz w:val="24"/>
          <w:szCs w:val="24"/>
        </w:rPr>
        <w:t>研究協力機関である今治市医師会市民病院の</w:t>
      </w:r>
      <w:r w:rsidR="00D85C04">
        <w:rPr>
          <w:rFonts w:hint="eastAsia"/>
          <w:sz w:val="24"/>
          <w:szCs w:val="24"/>
        </w:rPr>
        <w:t>発熱外来を受診した</w:t>
      </w:r>
      <w:r>
        <w:rPr>
          <w:rFonts w:hint="eastAsia"/>
          <w:sz w:val="24"/>
          <w:szCs w:val="24"/>
        </w:rPr>
        <w:t>患者さんの</w:t>
      </w:r>
      <w:r w:rsidRPr="007434F7">
        <w:rPr>
          <w:rFonts w:hint="eastAsia"/>
          <w:sz w:val="24"/>
          <w:szCs w:val="24"/>
        </w:rPr>
        <w:t>診療録（カルテ）の情報を収集し</w:t>
      </w:r>
      <w:r>
        <w:rPr>
          <w:rFonts w:hint="eastAsia"/>
          <w:sz w:val="24"/>
          <w:szCs w:val="24"/>
        </w:rPr>
        <w:t>、実態調査及び</w:t>
      </w:r>
      <w:r w:rsidR="00D85C04">
        <w:rPr>
          <w:rFonts w:hint="eastAsia"/>
          <w:sz w:val="24"/>
          <w:szCs w:val="24"/>
        </w:rPr>
        <w:t>受診前問診による</w:t>
      </w:r>
      <w:r w:rsidR="0044757B">
        <w:rPr>
          <w:rFonts w:hint="eastAsia"/>
          <w:sz w:val="24"/>
          <w:szCs w:val="24"/>
        </w:rPr>
        <w:t>新型コロナウイルス</w:t>
      </w:r>
      <w:r w:rsidR="00D85C04">
        <w:rPr>
          <w:rFonts w:hint="eastAsia"/>
          <w:sz w:val="24"/>
          <w:szCs w:val="24"/>
        </w:rPr>
        <w:t>診断予測</w:t>
      </w:r>
      <w:r>
        <w:rPr>
          <w:rFonts w:hint="eastAsia"/>
          <w:sz w:val="24"/>
          <w:szCs w:val="24"/>
        </w:rPr>
        <w:t>を検討する</w:t>
      </w:r>
      <w:r w:rsidR="00600C3E">
        <w:rPr>
          <w:rFonts w:hint="eastAsia"/>
          <w:sz w:val="24"/>
          <w:szCs w:val="24"/>
        </w:rPr>
        <w:t>ことといたしました</w:t>
      </w:r>
      <w:r>
        <w:rPr>
          <w:rFonts w:hint="eastAsia"/>
          <w:sz w:val="24"/>
          <w:szCs w:val="24"/>
        </w:rPr>
        <w:t>。</w:t>
      </w:r>
      <w:r w:rsidRPr="002D6149">
        <w:rPr>
          <w:rFonts w:hint="eastAsia"/>
          <w:sz w:val="24"/>
          <w:szCs w:val="24"/>
        </w:rPr>
        <w:t>本研究により、</w:t>
      </w:r>
      <w:r w:rsidR="0044757B">
        <w:rPr>
          <w:rFonts w:hint="eastAsia"/>
          <w:sz w:val="24"/>
          <w:szCs w:val="24"/>
        </w:rPr>
        <w:t>コロナ</w:t>
      </w:r>
      <w:r w:rsidR="0044757B" w:rsidRPr="0044757B">
        <w:rPr>
          <w:rFonts w:hint="eastAsia"/>
          <w:sz w:val="24"/>
          <w:szCs w:val="24"/>
        </w:rPr>
        <w:t>陽性患者の事前予測</w:t>
      </w:r>
      <w:r w:rsidR="0044757B">
        <w:rPr>
          <w:rFonts w:hint="eastAsia"/>
          <w:sz w:val="24"/>
          <w:szCs w:val="24"/>
        </w:rPr>
        <w:t>に</w:t>
      </w:r>
      <w:r w:rsidRPr="002D6149">
        <w:rPr>
          <w:rFonts w:hint="eastAsia"/>
          <w:sz w:val="24"/>
          <w:szCs w:val="24"/>
        </w:rPr>
        <w:t>ついて新たな知見が得られるとともに、</w:t>
      </w:r>
      <w:r w:rsidR="0044757B" w:rsidRPr="0044757B">
        <w:rPr>
          <w:rFonts w:hint="eastAsia"/>
          <w:sz w:val="24"/>
          <w:szCs w:val="24"/>
        </w:rPr>
        <w:t>コロナ禍の発熱外来診療</w:t>
      </w:r>
      <w:r w:rsidRPr="002D6149">
        <w:rPr>
          <w:rFonts w:hint="eastAsia"/>
          <w:sz w:val="24"/>
          <w:szCs w:val="24"/>
        </w:rPr>
        <w:t>に寄与できるものと考えて</w:t>
      </w:r>
      <w:r>
        <w:rPr>
          <w:rFonts w:hint="eastAsia"/>
          <w:sz w:val="24"/>
          <w:szCs w:val="24"/>
        </w:rPr>
        <w:t>おります</w:t>
      </w:r>
      <w:r w:rsidRPr="002D6149">
        <w:rPr>
          <w:rFonts w:hint="eastAsia"/>
          <w:sz w:val="24"/>
          <w:szCs w:val="24"/>
        </w:rPr>
        <w:t>。</w:t>
      </w:r>
    </w:p>
    <w:p w14:paraId="15C156B6" w14:textId="77777777" w:rsidR="00643709" w:rsidRPr="0044757B" w:rsidRDefault="00643709" w:rsidP="00643709">
      <w:pPr>
        <w:rPr>
          <w:sz w:val="24"/>
          <w:szCs w:val="24"/>
        </w:rPr>
      </w:pPr>
    </w:p>
    <w:p w14:paraId="35284C6D" w14:textId="77777777" w:rsidR="00643709" w:rsidRPr="004F3FE9" w:rsidRDefault="00643709" w:rsidP="00643709">
      <w:pPr>
        <w:rPr>
          <w:sz w:val="24"/>
          <w:szCs w:val="24"/>
        </w:rPr>
      </w:pPr>
      <w:r w:rsidRPr="004F3FE9">
        <w:rPr>
          <w:rFonts w:hint="eastAsia"/>
          <w:sz w:val="24"/>
          <w:szCs w:val="24"/>
        </w:rPr>
        <w:t>【研究の方法】</w:t>
      </w:r>
    </w:p>
    <w:p w14:paraId="6608AFF0" w14:textId="7A57D68E" w:rsidR="00643709" w:rsidRDefault="00643709" w:rsidP="00643709">
      <w:pPr>
        <w:rPr>
          <w:color w:val="000000"/>
          <w:sz w:val="24"/>
          <w:szCs w:val="28"/>
        </w:rPr>
      </w:pPr>
      <w:r w:rsidRPr="004F3FE9">
        <w:rPr>
          <w:rFonts w:hint="eastAsia"/>
          <w:sz w:val="24"/>
          <w:szCs w:val="24"/>
        </w:rPr>
        <w:t xml:space="preserve">　（対象となる患者さん）</w:t>
      </w:r>
      <w:r w:rsidRPr="00D60B76">
        <w:rPr>
          <w:color w:val="000000"/>
          <w:sz w:val="24"/>
          <w:szCs w:val="28"/>
        </w:rPr>
        <w:t>20</w:t>
      </w:r>
      <w:r w:rsidR="00D85C04">
        <w:rPr>
          <w:rFonts w:hint="eastAsia"/>
          <w:color w:val="000000"/>
          <w:sz w:val="24"/>
          <w:szCs w:val="28"/>
        </w:rPr>
        <w:t>2</w:t>
      </w:r>
      <w:r w:rsidR="00D85C04">
        <w:rPr>
          <w:color w:val="000000"/>
          <w:sz w:val="24"/>
          <w:szCs w:val="28"/>
        </w:rPr>
        <w:t>0</w:t>
      </w:r>
      <w:r w:rsidRPr="00D60B76">
        <w:rPr>
          <w:color w:val="000000"/>
          <w:sz w:val="24"/>
          <w:szCs w:val="28"/>
        </w:rPr>
        <w:t>年</w:t>
      </w:r>
      <w:r w:rsidR="0072542F">
        <w:rPr>
          <w:rFonts w:hint="eastAsia"/>
          <w:color w:val="000000"/>
          <w:sz w:val="24"/>
          <w:szCs w:val="28"/>
        </w:rPr>
        <w:t>1</w:t>
      </w:r>
      <w:r w:rsidRPr="00D60B76">
        <w:rPr>
          <w:color w:val="000000"/>
          <w:sz w:val="24"/>
          <w:szCs w:val="28"/>
        </w:rPr>
        <w:t>月</w:t>
      </w:r>
      <w:r w:rsidR="0072542F">
        <w:rPr>
          <w:rFonts w:hint="eastAsia"/>
          <w:color w:val="000000"/>
          <w:sz w:val="24"/>
          <w:szCs w:val="28"/>
        </w:rPr>
        <w:t>1</w:t>
      </w:r>
      <w:r w:rsidR="0072542F">
        <w:rPr>
          <w:color w:val="000000"/>
          <w:sz w:val="24"/>
          <w:szCs w:val="28"/>
        </w:rPr>
        <w:t>6</w:t>
      </w:r>
      <w:r w:rsidRPr="00D60B76">
        <w:rPr>
          <w:color w:val="000000"/>
          <w:sz w:val="24"/>
          <w:szCs w:val="28"/>
        </w:rPr>
        <w:t>日から</w:t>
      </w:r>
      <w:r w:rsidR="009B0016">
        <w:rPr>
          <w:rFonts w:hint="eastAsia"/>
          <w:color w:val="000000"/>
          <w:sz w:val="24"/>
          <w:szCs w:val="28"/>
        </w:rPr>
        <w:t>2024</w:t>
      </w:r>
      <w:r w:rsidRPr="00D60B76">
        <w:rPr>
          <w:color w:val="000000"/>
          <w:sz w:val="24"/>
          <w:szCs w:val="28"/>
        </w:rPr>
        <w:t>年</w:t>
      </w:r>
      <w:r w:rsidRPr="00D60B76">
        <w:rPr>
          <w:color w:val="000000"/>
          <w:sz w:val="24"/>
          <w:szCs w:val="28"/>
        </w:rPr>
        <w:t>12</w:t>
      </w:r>
      <w:r w:rsidRPr="00D60B76">
        <w:rPr>
          <w:color w:val="000000"/>
          <w:sz w:val="24"/>
          <w:szCs w:val="28"/>
        </w:rPr>
        <w:t>月</w:t>
      </w:r>
      <w:r w:rsidRPr="00D60B76">
        <w:rPr>
          <w:color w:val="000000"/>
          <w:sz w:val="24"/>
          <w:szCs w:val="28"/>
        </w:rPr>
        <w:t>31</w:t>
      </w:r>
      <w:r w:rsidRPr="00D60B76">
        <w:rPr>
          <w:color w:val="000000"/>
          <w:sz w:val="24"/>
          <w:szCs w:val="28"/>
        </w:rPr>
        <w:t>日までの間に</w:t>
      </w:r>
      <w:r w:rsidR="00D85C04" w:rsidRPr="00D85C04">
        <w:rPr>
          <w:rFonts w:hint="eastAsia"/>
          <w:color w:val="000000"/>
          <w:sz w:val="24"/>
          <w:szCs w:val="28"/>
        </w:rPr>
        <w:t>今治</w:t>
      </w:r>
      <w:r w:rsidR="00876E0F">
        <w:rPr>
          <w:rFonts w:hint="eastAsia"/>
          <w:color w:val="000000"/>
          <w:sz w:val="24"/>
          <w:szCs w:val="28"/>
        </w:rPr>
        <w:t>市</w:t>
      </w:r>
      <w:r w:rsidR="00D85C04" w:rsidRPr="00D85C04">
        <w:rPr>
          <w:rFonts w:hint="eastAsia"/>
          <w:color w:val="000000"/>
          <w:sz w:val="24"/>
          <w:szCs w:val="28"/>
        </w:rPr>
        <w:t>医師会市民病院の発熱外来を受診した患者</w:t>
      </w:r>
      <w:r w:rsidR="00D85C04">
        <w:rPr>
          <w:rFonts w:hint="eastAsia"/>
          <w:color w:val="000000"/>
          <w:sz w:val="24"/>
          <w:szCs w:val="28"/>
        </w:rPr>
        <w:t>さん</w:t>
      </w:r>
    </w:p>
    <w:p w14:paraId="414EDDB9" w14:textId="77777777" w:rsidR="00D85C04" w:rsidRPr="004F3FE9" w:rsidRDefault="00D85C04" w:rsidP="00643709">
      <w:pPr>
        <w:rPr>
          <w:sz w:val="24"/>
          <w:szCs w:val="24"/>
        </w:rPr>
      </w:pPr>
    </w:p>
    <w:p w14:paraId="752BE18C" w14:textId="77777777" w:rsidR="00996335" w:rsidRPr="00996335" w:rsidRDefault="00876E0F" w:rsidP="00996335">
      <w:pPr>
        <w:rPr>
          <w:sz w:val="24"/>
          <w:szCs w:val="24"/>
        </w:rPr>
      </w:pPr>
      <w:r w:rsidRPr="004F3FE9">
        <w:rPr>
          <w:rFonts w:hint="eastAsia"/>
          <w:sz w:val="24"/>
          <w:szCs w:val="24"/>
        </w:rPr>
        <w:t>（利用するカルテ情報）</w:t>
      </w:r>
    </w:p>
    <w:p w14:paraId="528C29F0" w14:textId="67EBA1CC" w:rsidR="00643709" w:rsidRPr="00D60B76" w:rsidRDefault="00996335" w:rsidP="00643709">
      <w:pPr>
        <w:rPr>
          <w:sz w:val="24"/>
          <w:szCs w:val="24"/>
        </w:rPr>
      </w:pPr>
      <w:r w:rsidRPr="00996335">
        <w:rPr>
          <w:rFonts w:hint="eastAsia"/>
          <w:sz w:val="24"/>
          <w:szCs w:val="24"/>
        </w:rPr>
        <w:t>年齢、性別、濃厚接触の有無、県外渡航歴の有無、自覚症状、発熱様式（最大発熱、発熱持続期間など）、発熱外来受診回数</w:t>
      </w:r>
      <w:r>
        <w:rPr>
          <w:rFonts w:hint="eastAsia"/>
          <w:sz w:val="24"/>
          <w:szCs w:val="24"/>
        </w:rPr>
        <w:t>、</w:t>
      </w:r>
      <w:r w:rsidRPr="00996335">
        <w:rPr>
          <w:sz w:val="24"/>
          <w:szCs w:val="24"/>
        </w:rPr>
        <w:t>COVID-19</w:t>
      </w:r>
      <w:r w:rsidRPr="00996335">
        <w:rPr>
          <w:rFonts w:hint="eastAsia"/>
          <w:sz w:val="24"/>
          <w:szCs w:val="24"/>
        </w:rPr>
        <w:t>抗原、</w:t>
      </w:r>
      <w:r w:rsidRPr="00996335">
        <w:rPr>
          <w:sz w:val="24"/>
          <w:szCs w:val="24"/>
        </w:rPr>
        <w:t>PCR</w:t>
      </w:r>
      <w:r w:rsidRPr="00996335">
        <w:rPr>
          <w:rFonts w:hint="eastAsia"/>
          <w:sz w:val="24"/>
          <w:szCs w:val="24"/>
        </w:rPr>
        <w:t>検査結果</w:t>
      </w:r>
      <w:r>
        <w:rPr>
          <w:rFonts w:hint="eastAsia"/>
          <w:sz w:val="24"/>
          <w:szCs w:val="24"/>
        </w:rPr>
        <w:t>、</w:t>
      </w:r>
      <w:r w:rsidRPr="00996335">
        <w:rPr>
          <w:rFonts w:hint="eastAsia"/>
          <w:sz w:val="24"/>
          <w:szCs w:val="24"/>
        </w:rPr>
        <w:t>診察後の臨床診断名および投薬内容</w:t>
      </w:r>
      <w:r>
        <w:rPr>
          <w:rFonts w:hint="eastAsia"/>
          <w:sz w:val="24"/>
          <w:szCs w:val="24"/>
        </w:rPr>
        <w:t>、</w:t>
      </w:r>
      <w:r w:rsidRPr="00996335">
        <w:rPr>
          <w:rFonts w:hint="eastAsia"/>
          <w:sz w:val="24"/>
          <w:szCs w:val="24"/>
        </w:rPr>
        <w:t>発熱外来受診後の再診状況・理由・診察結</w:t>
      </w:r>
      <w:r w:rsidRPr="00996335">
        <w:rPr>
          <w:rFonts w:hint="eastAsia"/>
          <w:sz w:val="24"/>
          <w:szCs w:val="24"/>
        </w:rPr>
        <w:lastRenderedPageBreak/>
        <w:t>果および治療</w:t>
      </w:r>
      <w:r w:rsidR="00324EA6">
        <w:rPr>
          <w:rFonts w:hint="eastAsia"/>
          <w:sz w:val="24"/>
          <w:szCs w:val="24"/>
        </w:rPr>
        <w:t>、長期的な予後、後遺症</w:t>
      </w:r>
      <w:r w:rsidR="00876E0F">
        <w:rPr>
          <w:rFonts w:hint="eastAsia"/>
          <w:sz w:val="24"/>
          <w:szCs w:val="24"/>
        </w:rPr>
        <w:t>など</w:t>
      </w:r>
    </w:p>
    <w:p w14:paraId="6631BA85" w14:textId="77777777" w:rsidR="00643709" w:rsidRPr="00D60B76" w:rsidRDefault="00643709" w:rsidP="00643709">
      <w:pPr>
        <w:rPr>
          <w:sz w:val="24"/>
          <w:szCs w:val="24"/>
        </w:rPr>
      </w:pPr>
    </w:p>
    <w:p w14:paraId="1CCD7475" w14:textId="7C19FEB1" w:rsidR="00643709" w:rsidRPr="00552EB0" w:rsidRDefault="00643709" w:rsidP="00643709">
      <w:pPr>
        <w:rPr>
          <w:sz w:val="24"/>
          <w:szCs w:val="24"/>
        </w:rPr>
      </w:pPr>
      <w:r w:rsidRPr="00552EB0">
        <w:rPr>
          <w:rFonts w:hint="eastAsia"/>
          <w:sz w:val="24"/>
          <w:szCs w:val="24"/>
        </w:rPr>
        <w:t>【研究について】</w:t>
      </w:r>
    </w:p>
    <w:p w14:paraId="0BACEBCE" w14:textId="73E53EEB" w:rsidR="00600C3E" w:rsidRDefault="00643709" w:rsidP="00600C3E">
      <w:pPr>
        <w:ind w:firstLineChars="100" w:firstLine="240"/>
        <w:rPr>
          <w:sz w:val="24"/>
          <w:szCs w:val="24"/>
        </w:rPr>
      </w:pPr>
      <w:r>
        <w:rPr>
          <w:rFonts w:hint="eastAsia"/>
          <w:sz w:val="24"/>
          <w:szCs w:val="24"/>
        </w:rPr>
        <w:t>この研究</w:t>
      </w:r>
      <w:r w:rsidR="00600C3E">
        <w:rPr>
          <w:rFonts w:hint="eastAsia"/>
          <w:sz w:val="24"/>
          <w:szCs w:val="24"/>
        </w:rPr>
        <w:t>では</w:t>
      </w:r>
      <w:r w:rsidR="00600C3E" w:rsidRPr="009E3E83">
        <w:rPr>
          <w:rFonts w:hint="eastAsia"/>
          <w:sz w:val="24"/>
          <w:szCs w:val="24"/>
        </w:rPr>
        <w:t>対象となる患者さんのデータは匿名化</w:t>
      </w:r>
      <w:r w:rsidR="0097524E">
        <w:rPr>
          <w:rFonts w:hint="eastAsia"/>
          <w:sz w:val="24"/>
          <w:szCs w:val="24"/>
        </w:rPr>
        <w:t>を行い、匿名化された情報は、</w:t>
      </w:r>
      <w:r w:rsidR="0097524E">
        <w:rPr>
          <w:rFonts w:hint="eastAsia"/>
          <w:sz w:val="24"/>
          <w:szCs w:val="24"/>
        </w:rPr>
        <w:t>CD-R</w:t>
      </w:r>
      <w:r w:rsidR="0097524E">
        <w:rPr>
          <w:rFonts w:hint="eastAsia"/>
          <w:sz w:val="24"/>
          <w:szCs w:val="24"/>
        </w:rPr>
        <w:t>に記録し、直接手渡しまたは郵送され</w:t>
      </w:r>
      <w:r w:rsidR="00600C3E" w:rsidRPr="009E3E83">
        <w:rPr>
          <w:rFonts w:hint="eastAsia"/>
          <w:sz w:val="24"/>
          <w:szCs w:val="24"/>
        </w:rPr>
        <w:t>愛媛大学医学部附属病院</w:t>
      </w:r>
      <w:r w:rsidR="009E3E83">
        <w:rPr>
          <w:rFonts w:hint="eastAsia"/>
          <w:sz w:val="24"/>
          <w:szCs w:val="24"/>
        </w:rPr>
        <w:t>または今治市医師会市民病院</w:t>
      </w:r>
      <w:r w:rsidR="00600C3E" w:rsidRPr="009E3E83">
        <w:rPr>
          <w:rFonts w:hint="eastAsia"/>
          <w:sz w:val="24"/>
          <w:szCs w:val="24"/>
        </w:rPr>
        <w:t>で</w:t>
      </w:r>
      <w:r w:rsidR="00600C3E" w:rsidRPr="00600C3E">
        <w:rPr>
          <w:rFonts w:hint="eastAsia"/>
          <w:sz w:val="24"/>
          <w:szCs w:val="24"/>
        </w:rPr>
        <w:t>解析を行います</w:t>
      </w:r>
      <w:r w:rsidR="00600C3E" w:rsidRPr="009E3E83">
        <w:rPr>
          <w:rFonts w:hint="eastAsia"/>
          <w:sz w:val="24"/>
          <w:szCs w:val="24"/>
        </w:rPr>
        <w:t>。</w:t>
      </w:r>
    </w:p>
    <w:p w14:paraId="2689EA0D" w14:textId="03DEE627" w:rsidR="00600C3E" w:rsidRPr="009E3E83" w:rsidRDefault="00600C3E" w:rsidP="00600C3E">
      <w:pPr>
        <w:ind w:firstLineChars="100" w:firstLine="240"/>
        <w:rPr>
          <w:sz w:val="24"/>
          <w:szCs w:val="24"/>
        </w:rPr>
      </w:pPr>
      <w:r w:rsidRPr="009E3E83">
        <w:rPr>
          <w:rFonts w:hint="eastAsia"/>
          <w:sz w:val="24"/>
          <w:szCs w:val="24"/>
        </w:rPr>
        <w:t>多くの情報を解析することで、医学・医療の発展に役立つ成果が得られることが期待されます。</w:t>
      </w:r>
    </w:p>
    <w:p w14:paraId="4D030DE7" w14:textId="77777777" w:rsidR="00643709" w:rsidRPr="00552EB0" w:rsidRDefault="00643709" w:rsidP="00643709">
      <w:pPr>
        <w:rPr>
          <w:sz w:val="24"/>
          <w:szCs w:val="24"/>
        </w:rPr>
      </w:pPr>
    </w:p>
    <w:p w14:paraId="0939358E" w14:textId="77777777" w:rsidR="00643709" w:rsidRPr="00552EB0" w:rsidRDefault="00643709" w:rsidP="00643709">
      <w:pPr>
        <w:rPr>
          <w:sz w:val="24"/>
          <w:szCs w:val="24"/>
        </w:rPr>
      </w:pPr>
      <w:r w:rsidRPr="00552EB0">
        <w:rPr>
          <w:rFonts w:hint="eastAsia"/>
          <w:sz w:val="24"/>
          <w:szCs w:val="24"/>
        </w:rPr>
        <w:t>【個人情報の取り扱い】</w:t>
      </w:r>
    </w:p>
    <w:p w14:paraId="72C84BDE" w14:textId="227D7EAE" w:rsidR="00643709" w:rsidRDefault="00643709" w:rsidP="00643709">
      <w:pPr>
        <w:rPr>
          <w:sz w:val="24"/>
          <w:szCs w:val="24"/>
        </w:rPr>
      </w:pPr>
      <w:r w:rsidRPr="00552EB0">
        <w:rPr>
          <w:rFonts w:hint="eastAsia"/>
          <w:sz w:val="24"/>
          <w:szCs w:val="24"/>
        </w:rPr>
        <w:t xml:space="preserve">　収集した情報は名前、住所など患者さんを直接特定できる個人情報を除いて匿名化いたします。</w:t>
      </w:r>
      <w:r w:rsidR="0097524E">
        <w:rPr>
          <w:rFonts w:hint="eastAsia"/>
          <w:sz w:val="24"/>
          <w:szCs w:val="24"/>
        </w:rPr>
        <w:t>作成した対応表は今治市医師会市民病院で鍵付きの棚で厳しく管理保管されており、</w:t>
      </w:r>
      <w:r w:rsidRPr="00552EB0">
        <w:rPr>
          <w:rFonts w:hint="eastAsia"/>
          <w:sz w:val="24"/>
          <w:szCs w:val="24"/>
        </w:rPr>
        <w:t>個人を特定できるような情報が外に漏れることはありません。また、研究結果は学術雑誌や学会等で発表される予定ですが、発表内容に個人を特定できる情報は一切含まれません。</w:t>
      </w:r>
    </w:p>
    <w:p w14:paraId="19300F02" w14:textId="77777777" w:rsidR="00600C3E" w:rsidRPr="00552EB0" w:rsidRDefault="00600C3E" w:rsidP="00643709">
      <w:pPr>
        <w:rPr>
          <w:sz w:val="24"/>
          <w:szCs w:val="24"/>
        </w:rPr>
      </w:pPr>
    </w:p>
    <w:p w14:paraId="09138833" w14:textId="77777777" w:rsidR="00643709" w:rsidRDefault="00643709" w:rsidP="00643709">
      <w:pPr>
        <w:rPr>
          <w:sz w:val="24"/>
          <w:szCs w:val="24"/>
        </w:rPr>
      </w:pPr>
      <w:r w:rsidRPr="00CC07E0">
        <w:rPr>
          <w:sz w:val="24"/>
          <w:szCs w:val="24"/>
        </w:rPr>
        <w:t xml:space="preserve">＜情報の管理責任者＞　　</w:t>
      </w:r>
    </w:p>
    <w:p w14:paraId="4E37DE69" w14:textId="77777777" w:rsidR="00F5430C" w:rsidRPr="00CC07E0" w:rsidRDefault="00F5430C" w:rsidP="00F5430C">
      <w:pPr>
        <w:rPr>
          <w:sz w:val="24"/>
          <w:szCs w:val="24"/>
        </w:rPr>
      </w:pPr>
      <w:r>
        <w:rPr>
          <w:rFonts w:hint="eastAsia"/>
          <w:sz w:val="24"/>
          <w:szCs w:val="24"/>
        </w:rPr>
        <w:t>愛媛大学医学部附属病院</w:t>
      </w:r>
      <w:r w:rsidRPr="00CC07E0">
        <w:rPr>
          <w:sz w:val="24"/>
          <w:szCs w:val="24"/>
        </w:rPr>
        <w:t xml:space="preserve">　</w:t>
      </w:r>
      <w:r>
        <w:rPr>
          <w:rFonts w:hint="eastAsia"/>
          <w:sz w:val="24"/>
          <w:szCs w:val="24"/>
        </w:rPr>
        <w:t>循環器内</w:t>
      </w:r>
      <w:r w:rsidRPr="00CC07E0">
        <w:rPr>
          <w:sz w:val="24"/>
          <w:szCs w:val="24"/>
        </w:rPr>
        <w:t>科</w:t>
      </w:r>
      <w:r>
        <w:rPr>
          <w:rFonts w:hint="eastAsia"/>
          <w:sz w:val="24"/>
          <w:szCs w:val="24"/>
        </w:rPr>
        <w:t xml:space="preserve">　稲葉　慎二</w:t>
      </w:r>
    </w:p>
    <w:p w14:paraId="505C4161" w14:textId="77777777" w:rsidR="00F5430C" w:rsidRPr="00CC07E0" w:rsidRDefault="00F5430C" w:rsidP="00F5430C">
      <w:pPr>
        <w:rPr>
          <w:sz w:val="24"/>
          <w:szCs w:val="24"/>
        </w:rPr>
      </w:pPr>
    </w:p>
    <w:p w14:paraId="7E44FAE7" w14:textId="77777777" w:rsidR="00F5430C" w:rsidRPr="00552EB0" w:rsidRDefault="00F5430C" w:rsidP="00F5430C">
      <w:pPr>
        <w:rPr>
          <w:sz w:val="24"/>
          <w:szCs w:val="24"/>
        </w:rPr>
      </w:pPr>
      <w:r w:rsidRPr="00552EB0">
        <w:rPr>
          <w:rFonts w:hint="eastAsia"/>
          <w:sz w:val="24"/>
          <w:szCs w:val="24"/>
        </w:rPr>
        <w:t>【お問い合わせ先】</w:t>
      </w:r>
    </w:p>
    <w:p w14:paraId="375A79DD" w14:textId="77777777" w:rsidR="00F5430C" w:rsidRPr="00FE69E5" w:rsidRDefault="00F5430C" w:rsidP="00F5430C">
      <w:pPr>
        <w:rPr>
          <w:sz w:val="24"/>
          <w:szCs w:val="24"/>
        </w:rPr>
      </w:pPr>
      <w:r w:rsidRPr="00FE69E5">
        <w:rPr>
          <w:sz w:val="24"/>
          <w:szCs w:val="24"/>
        </w:rPr>
        <w:t xml:space="preserve">愛媛大学医学部附属病院　</w:t>
      </w:r>
      <w:r w:rsidRPr="00FE69E5">
        <w:rPr>
          <w:rFonts w:hint="eastAsia"/>
          <w:sz w:val="24"/>
          <w:szCs w:val="24"/>
        </w:rPr>
        <w:t>循環器内科　稲葉慎二</w:t>
      </w:r>
    </w:p>
    <w:p w14:paraId="2501D633" w14:textId="77777777" w:rsidR="00F5430C" w:rsidRPr="00FE69E5" w:rsidRDefault="00F5430C" w:rsidP="00F5430C">
      <w:pPr>
        <w:rPr>
          <w:sz w:val="24"/>
          <w:szCs w:val="24"/>
        </w:rPr>
      </w:pPr>
      <w:r w:rsidRPr="00FE69E5">
        <w:rPr>
          <w:sz w:val="24"/>
          <w:szCs w:val="24"/>
        </w:rPr>
        <w:t>〒</w:t>
      </w:r>
      <w:r w:rsidRPr="00FE69E5">
        <w:rPr>
          <w:sz w:val="24"/>
          <w:szCs w:val="24"/>
        </w:rPr>
        <w:t xml:space="preserve">791-0295 </w:t>
      </w:r>
      <w:r w:rsidRPr="00FE69E5">
        <w:rPr>
          <w:sz w:val="24"/>
          <w:szCs w:val="24"/>
        </w:rPr>
        <w:t xml:space="preserve">愛媛県東温市志津川　</w:t>
      </w:r>
      <w:r w:rsidRPr="00FE69E5">
        <w:rPr>
          <w:sz w:val="24"/>
          <w:szCs w:val="24"/>
        </w:rPr>
        <w:t>TEL: 089-960-5303</w:t>
      </w:r>
    </w:p>
    <w:p w14:paraId="0B1DC876" w14:textId="77777777" w:rsidR="00F5430C" w:rsidRPr="00FE69E5" w:rsidRDefault="00F5430C" w:rsidP="00F5430C">
      <w:pPr>
        <w:rPr>
          <w:sz w:val="24"/>
          <w:szCs w:val="24"/>
        </w:rPr>
      </w:pPr>
      <w:r w:rsidRPr="00FE69E5">
        <w:rPr>
          <w:sz w:val="24"/>
          <w:szCs w:val="24"/>
        </w:rPr>
        <w:t xml:space="preserve">Homepage: </w:t>
      </w:r>
      <w:hyperlink r:id="rId7" w:history="1">
        <w:r w:rsidRPr="00FE69E5">
          <w:rPr>
            <w:rStyle w:val="af"/>
            <w:sz w:val="24"/>
            <w:szCs w:val="24"/>
          </w:rPr>
          <w:t>http://www.m.ehime-u.ac.jp/school/int.med2/</w:t>
        </w:r>
      </w:hyperlink>
    </w:p>
    <w:p w14:paraId="0203F72D" w14:textId="7282B5FA" w:rsidR="0057413A" w:rsidRPr="004F3FE9" w:rsidRDefault="0057413A" w:rsidP="00643709">
      <w:pPr>
        <w:ind w:firstLineChars="100" w:firstLine="240"/>
        <w:rPr>
          <w:sz w:val="24"/>
          <w:szCs w:val="24"/>
        </w:rPr>
      </w:pPr>
    </w:p>
    <w:sectPr w:rsidR="0057413A" w:rsidRPr="004F3FE9" w:rsidSect="002F08DC">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87123" w14:textId="77777777" w:rsidR="00087638" w:rsidRDefault="00087638" w:rsidP="00671732">
      <w:r>
        <w:separator/>
      </w:r>
    </w:p>
  </w:endnote>
  <w:endnote w:type="continuationSeparator" w:id="0">
    <w:p w14:paraId="4E22BBEB" w14:textId="77777777" w:rsidR="00087638" w:rsidRDefault="00087638" w:rsidP="0067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B3D62" w14:textId="77777777" w:rsidR="00087638" w:rsidRDefault="00087638" w:rsidP="00671732">
      <w:r>
        <w:separator/>
      </w:r>
    </w:p>
  </w:footnote>
  <w:footnote w:type="continuationSeparator" w:id="0">
    <w:p w14:paraId="32D51CE7" w14:textId="77777777" w:rsidR="00087638" w:rsidRDefault="00087638" w:rsidP="00671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EC4B" w14:textId="0C33835A" w:rsidR="00DE35B5" w:rsidRPr="009B0016" w:rsidRDefault="00DE35B5" w:rsidP="00DE35B5">
    <w:pPr>
      <w:snapToGrid w:val="0"/>
      <w:rPr>
        <w:color w:val="000000" w:themeColor="text1"/>
        <w:sz w:val="20"/>
        <w:szCs w:val="20"/>
        <w:u w:val="single"/>
      </w:rPr>
    </w:pPr>
    <w:r w:rsidRPr="009B0016">
      <w:rPr>
        <w:color w:val="000000" w:themeColor="text1"/>
        <w:sz w:val="20"/>
        <w:szCs w:val="20"/>
        <w:u w:val="single"/>
      </w:rPr>
      <w:t>2022</w:t>
    </w:r>
    <w:r w:rsidRPr="009B0016">
      <w:rPr>
        <w:rFonts w:hint="eastAsia"/>
        <w:color w:val="000000" w:themeColor="text1"/>
        <w:sz w:val="20"/>
        <w:szCs w:val="20"/>
        <w:u w:val="single"/>
      </w:rPr>
      <w:t>年</w:t>
    </w:r>
    <w:r w:rsidRPr="009B0016">
      <w:rPr>
        <w:color w:val="000000" w:themeColor="text1"/>
        <w:sz w:val="20"/>
        <w:szCs w:val="20"/>
        <w:u w:val="single"/>
      </w:rPr>
      <w:t>10</w:t>
    </w:r>
    <w:r w:rsidRPr="009B0016">
      <w:rPr>
        <w:rFonts w:hint="eastAsia"/>
        <w:color w:val="000000" w:themeColor="text1"/>
        <w:sz w:val="20"/>
        <w:szCs w:val="20"/>
        <w:u w:val="single"/>
      </w:rPr>
      <w:t>月</w:t>
    </w:r>
    <w:r w:rsidRPr="009B0016">
      <w:rPr>
        <w:color w:val="000000" w:themeColor="text1"/>
        <w:sz w:val="20"/>
        <w:szCs w:val="20"/>
        <w:u w:val="single"/>
      </w:rPr>
      <w:t>5</w:t>
    </w:r>
    <w:r w:rsidRPr="009B0016">
      <w:rPr>
        <w:rFonts w:hint="eastAsia"/>
        <w:color w:val="000000" w:themeColor="text1"/>
        <w:sz w:val="20"/>
        <w:szCs w:val="20"/>
        <w:u w:val="single"/>
      </w:rPr>
      <w:t>日作成・第</w:t>
    </w:r>
    <w:r w:rsidRPr="009B0016">
      <w:rPr>
        <w:color w:val="000000" w:themeColor="text1"/>
        <w:sz w:val="20"/>
        <w:szCs w:val="20"/>
        <w:u w:val="single"/>
      </w:rPr>
      <w:t>1.1</w:t>
    </w:r>
    <w:r w:rsidRPr="009B0016">
      <w:rPr>
        <w:rFonts w:hint="eastAsia"/>
        <w:color w:val="000000" w:themeColor="text1"/>
        <w:sz w:val="20"/>
        <w:szCs w:val="20"/>
        <w:u w:val="single"/>
      </w:rPr>
      <w:t>版</w:t>
    </w:r>
  </w:p>
  <w:p w14:paraId="2CFD5348" w14:textId="2884DD88" w:rsidR="00DE35B5" w:rsidRDefault="00DE35B5">
    <w:pPr>
      <w:pStyle w:val="a3"/>
    </w:pPr>
  </w:p>
  <w:p w14:paraId="00CA7756" w14:textId="77777777" w:rsidR="00DE35B5" w:rsidRDefault="00DE35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8CA"/>
    <w:rsid w:val="000404CB"/>
    <w:rsid w:val="00044B75"/>
    <w:rsid w:val="0005726E"/>
    <w:rsid w:val="00087638"/>
    <w:rsid w:val="000A0F9E"/>
    <w:rsid w:val="000A27B2"/>
    <w:rsid w:val="000B57E0"/>
    <w:rsid w:val="000E69CB"/>
    <w:rsid w:val="000F0842"/>
    <w:rsid w:val="000F34F2"/>
    <w:rsid w:val="000F3543"/>
    <w:rsid w:val="000F5C2B"/>
    <w:rsid w:val="000F6D37"/>
    <w:rsid w:val="001123A4"/>
    <w:rsid w:val="001431EC"/>
    <w:rsid w:val="00150E72"/>
    <w:rsid w:val="001A512B"/>
    <w:rsid w:val="001C03F0"/>
    <w:rsid w:val="001C1E4B"/>
    <w:rsid w:val="001D6749"/>
    <w:rsid w:val="001D7461"/>
    <w:rsid w:val="001F5848"/>
    <w:rsid w:val="002004AA"/>
    <w:rsid w:val="00231691"/>
    <w:rsid w:val="002410F5"/>
    <w:rsid w:val="00272341"/>
    <w:rsid w:val="00297F61"/>
    <w:rsid w:val="002A18CB"/>
    <w:rsid w:val="002A6AB6"/>
    <w:rsid w:val="002B3996"/>
    <w:rsid w:val="002E4F8B"/>
    <w:rsid w:val="002E74B9"/>
    <w:rsid w:val="002F08DC"/>
    <w:rsid w:val="00301101"/>
    <w:rsid w:val="00302B13"/>
    <w:rsid w:val="00305873"/>
    <w:rsid w:val="00307906"/>
    <w:rsid w:val="00324EA6"/>
    <w:rsid w:val="0034247D"/>
    <w:rsid w:val="00374A54"/>
    <w:rsid w:val="0038421B"/>
    <w:rsid w:val="00387584"/>
    <w:rsid w:val="003B1D62"/>
    <w:rsid w:val="003C4E41"/>
    <w:rsid w:val="003C4E90"/>
    <w:rsid w:val="003C59A1"/>
    <w:rsid w:val="003F7482"/>
    <w:rsid w:val="0042707A"/>
    <w:rsid w:val="0044757B"/>
    <w:rsid w:val="004654A8"/>
    <w:rsid w:val="004679D5"/>
    <w:rsid w:val="004B2204"/>
    <w:rsid w:val="004B4845"/>
    <w:rsid w:val="004E5F3C"/>
    <w:rsid w:val="004E7159"/>
    <w:rsid w:val="004F3FE9"/>
    <w:rsid w:val="004F7A0B"/>
    <w:rsid w:val="00515B6E"/>
    <w:rsid w:val="00520CFD"/>
    <w:rsid w:val="00540FE3"/>
    <w:rsid w:val="0057413A"/>
    <w:rsid w:val="005A6D34"/>
    <w:rsid w:val="005C69CF"/>
    <w:rsid w:val="005E06AF"/>
    <w:rsid w:val="005E78CA"/>
    <w:rsid w:val="00600C3E"/>
    <w:rsid w:val="00606EC2"/>
    <w:rsid w:val="00643709"/>
    <w:rsid w:val="0066689A"/>
    <w:rsid w:val="00670E21"/>
    <w:rsid w:val="00671732"/>
    <w:rsid w:val="006A3C8D"/>
    <w:rsid w:val="006A7B82"/>
    <w:rsid w:val="006B0CEB"/>
    <w:rsid w:val="006C0704"/>
    <w:rsid w:val="006C70F7"/>
    <w:rsid w:val="006C7B9B"/>
    <w:rsid w:val="006D725B"/>
    <w:rsid w:val="00721CDA"/>
    <w:rsid w:val="0072542F"/>
    <w:rsid w:val="00734AE4"/>
    <w:rsid w:val="00776407"/>
    <w:rsid w:val="007848A8"/>
    <w:rsid w:val="00786B48"/>
    <w:rsid w:val="00790BD9"/>
    <w:rsid w:val="007B129D"/>
    <w:rsid w:val="007D5E99"/>
    <w:rsid w:val="007E0B69"/>
    <w:rsid w:val="007F06C7"/>
    <w:rsid w:val="007F0705"/>
    <w:rsid w:val="00817779"/>
    <w:rsid w:val="00821A48"/>
    <w:rsid w:val="00876E0F"/>
    <w:rsid w:val="008A2DF1"/>
    <w:rsid w:val="008D5D87"/>
    <w:rsid w:val="008E6490"/>
    <w:rsid w:val="008F684D"/>
    <w:rsid w:val="0093009A"/>
    <w:rsid w:val="00940D45"/>
    <w:rsid w:val="00942C38"/>
    <w:rsid w:val="009628F5"/>
    <w:rsid w:val="0097524E"/>
    <w:rsid w:val="009816D4"/>
    <w:rsid w:val="009849FD"/>
    <w:rsid w:val="00996335"/>
    <w:rsid w:val="009B0016"/>
    <w:rsid w:val="009B2FDB"/>
    <w:rsid w:val="009C1399"/>
    <w:rsid w:val="009E3E83"/>
    <w:rsid w:val="00A00E6A"/>
    <w:rsid w:val="00A03835"/>
    <w:rsid w:val="00A04E89"/>
    <w:rsid w:val="00A05D1E"/>
    <w:rsid w:val="00A357CD"/>
    <w:rsid w:val="00A5266F"/>
    <w:rsid w:val="00A6467F"/>
    <w:rsid w:val="00A70A50"/>
    <w:rsid w:val="00A8602E"/>
    <w:rsid w:val="00AA0F6A"/>
    <w:rsid w:val="00AC78DB"/>
    <w:rsid w:val="00AD39B5"/>
    <w:rsid w:val="00AF03CB"/>
    <w:rsid w:val="00B11E50"/>
    <w:rsid w:val="00B17151"/>
    <w:rsid w:val="00B36784"/>
    <w:rsid w:val="00B55DAE"/>
    <w:rsid w:val="00B75E63"/>
    <w:rsid w:val="00B768AE"/>
    <w:rsid w:val="00BB0FA7"/>
    <w:rsid w:val="00BB176C"/>
    <w:rsid w:val="00BF1BB5"/>
    <w:rsid w:val="00BF2902"/>
    <w:rsid w:val="00C0232A"/>
    <w:rsid w:val="00C1414D"/>
    <w:rsid w:val="00C179D7"/>
    <w:rsid w:val="00C25E1A"/>
    <w:rsid w:val="00C30A51"/>
    <w:rsid w:val="00C317A8"/>
    <w:rsid w:val="00C63B93"/>
    <w:rsid w:val="00CA0D6F"/>
    <w:rsid w:val="00CD44B1"/>
    <w:rsid w:val="00CE5F35"/>
    <w:rsid w:val="00CF46AA"/>
    <w:rsid w:val="00D50C33"/>
    <w:rsid w:val="00D85C04"/>
    <w:rsid w:val="00DC57FC"/>
    <w:rsid w:val="00DE35B5"/>
    <w:rsid w:val="00DE61BA"/>
    <w:rsid w:val="00E00D37"/>
    <w:rsid w:val="00E23320"/>
    <w:rsid w:val="00E4180D"/>
    <w:rsid w:val="00E6297A"/>
    <w:rsid w:val="00E93806"/>
    <w:rsid w:val="00EA4820"/>
    <w:rsid w:val="00EC65CD"/>
    <w:rsid w:val="00ED5A74"/>
    <w:rsid w:val="00EF65E9"/>
    <w:rsid w:val="00F27EDB"/>
    <w:rsid w:val="00F5430C"/>
    <w:rsid w:val="00F614EA"/>
    <w:rsid w:val="00F85545"/>
    <w:rsid w:val="00FE6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9D4DD"/>
  <w15:docId w15:val="{945C4567-CE57-4099-9F2A-ED23FB1A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8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732"/>
    <w:pPr>
      <w:tabs>
        <w:tab w:val="center" w:pos="4252"/>
        <w:tab w:val="right" w:pos="8504"/>
      </w:tabs>
      <w:snapToGrid w:val="0"/>
    </w:pPr>
  </w:style>
  <w:style w:type="character" w:customStyle="1" w:styleId="a4">
    <w:name w:val="ヘッダー (文字)"/>
    <w:basedOn w:val="a0"/>
    <w:link w:val="a3"/>
    <w:uiPriority w:val="99"/>
    <w:rsid w:val="00671732"/>
    <w:rPr>
      <w:kern w:val="2"/>
      <w:sz w:val="21"/>
      <w:szCs w:val="22"/>
    </w:rPr>
  </w:style>
  <w:style w:type="paragraph" w:styleId="a5">
    <w:name w:val="footer"/>
    <w:basedOn w:val="a"/>
    <w:link w:val="a6"/>
    <w:uiPriority w:val="99"/>
    <w:unhideWhenUsed/>
    <w:rsid w:val="00671732"/>
    <w:pPr>
      <w:tabs>
        <w:tab w:val="center" w:pos="4252"/>
        <w:tab w:val="right" w:pos="8504"/>
      </w:tabs>
      <w:snapToGrid w:val="0"/>
    </w:pPr>
  </w:style>
  <w:style w:type="character" w:customStyle="1" w:styleId="a6">
    <w:name w:val="フッター (文字)"/>
    <w:basedOn w:val="a0"/>
    <w:link w:val="a5"/>
    <w:uiPriority w:val="99"/>
    <w:rsid w:val="00671732"/>
    <w:rPr>
      <w:kern w:val="2"/>
      <w:sz w:val="21"/>
      <w:szCs w:val="22"/>
    </w:rPr>
  </w:style>
  <w:style w:type="character" w:styleId="a7">
    <w:name w:val="annotation reference"/>
    <w:basedOn w:val="a0"/>
    <w:uiPriority w:val="99"/>
    <w:semiHidden/>
    <w:unhideWhenUsed/>
    <w:rsid w:val="000404CB"/>
    <w:rPr>
      <w:sz w:val="18"/>
      <w:szCs w:val="18"/>
    </w:rPr>
  </w:style>
  <w:style w:type="paragraph" w:styleId="a8">
    <w:name w:val="annotation text"/>
    <w:basedOn w:val="a"/>
    <w:link w:val="a9"/>
    <w:uiPriority w:val="99"/>
    <w:semiHidden/>
    <w:unhideWhenUsed/>
    <w:rsid w:val="000404CB"/>
    <w:pPr>
      <w:jc w:val="left"/>
    </w:pPr>
  </w:style>
  <w:style w:type="character" w:customStyle="1" w:styleId="a9">
    <w:name w:val="コメント文字列 (文字)"/>
    <w:basedOn w:val="a0"/>
    <w:link w:val="a8"/>
    <w:uiPriority w:val="99"/>
    <w:semiHidden/>
    <w:rsid w:val="000404CB"/>
    <w:rPr>
      <w:kern w:val="2"/>
      <w:sz w:val="21"/>
      <w:szCs w:val="22"/>
    </w:rPr>
  </w:style>
  <w:style w:type="paragraph" w:styleId="aa">
    <w:name w:val="annotation subject"/>
    <w:basedOn w:val="a8"/>
    <w:next w:val="a8"/>
    <w:link w:val="ab"/>
    <w:uiPriority w:val="99"/>
    <w:semiHidden/>
    <w:unhideWhenUsed/>
    <w:rsid w:val="000404CB"/>
    <w:rPr>
      <w:b/>
      <w:bCs/>
    </w:rPr>
  </w:style>
  <w:style w:type="character" w:customStyle="1" w:styleId="ab">
    <w:name w:val="コメント内容 (文字)"/>
    <w:basedOn w:val="a9"/>
    <w:link w:val="aa"/>
    <w:uiPriority w:val="99"/>
    <w:semiHidden/>
    <w:rsid w:val="000404CB"/>
    <w:rPr>
      <w:b/>
      <w:bCs/>
      <w:kern w:val="2"/>
      <w:sz w:val="21"/>
      <w:szCs w:val="22"/>
    </w:rPr>
  </w:style>
  <w:style w:type="paragraph" w:styleId="ac">
    <w:name w:val="Balloon Text"/>
    <w:basedOn w:val="a"/>
    <w:link w:val="ad"/>
    <w:uiPriority w:val="99"/>
    <w:semiHidden/>
    <w:unhideWhenUsed/>
    <w:rsid w:val="000404CB"/>
    <w:rPr>
      <w:rFonts w:ascii="Arial" w:eastAsia="ＭＳ ゴシック" w:hAnsi="Arial"/>
      <w:sz w:val="18"/>
      <w:szCs w:val="18"/>
    </w:rPr>
  </w:style>
  <w:style w:type="character" w:customStyle="1" w:styleId="ad">
    <w:name w:val="吹き出し (文字)"/>
    <w:basedOn w:val="a0"/>
    <w:link w:val="ac"/>
    <w:uiPriority w:val="99"/>
    <w:semiHidden/>
    <w:rsid w:val="000404CB"/>
    <w:rPr>
      <w:rFonts w:ascii="Arial" w:eastAsia="ＭＳ ゴシック" w:hAnsi="Arial" w:cs="Times New Roman"/>
      <w:kern w:val="2"/>
      <w:sz w:val="18"/>
      <w:szCs w:val="18"/>
    </w:rPr>
  </w:style>
  <w:style w:type="paragraph" w:styleId="ae">
    <w:name w:val="Revision"/>
    <w:hidden/>
    <w:uiPriority w:val="99"/>
    <w:semiHidden/>
    <w:rsid w:val="00EA4820"/>
    <w:rPr>
      <w:kern w:val="2"/>
      <w:sz w:val="21"/>
      <w:szCs w:val="22"/>
    </w:rPr>
  </w:style>
  <w:style w:type="paragraph" w:customStyle="1" w:styleId="TableParagraph">
    <w:name w:val="Table Paragraph"/>
    <w:basedOn w:val="a"/>
    <w:uiPriority w:val="1"/>
    <w:qFormat/>
    <w:rsid w:val="003C4E41"/>
    <w:pPr>
      <w:autoSpaceDE w:val="0"/>
      <w:autoSpaceDN w:val="0"/>
      <w:ind w:left="68"/>
      <w:jc w:val="left"/>
    </w:pPr>
    <w:rPr>
      <w:rFonts w:ascii="ＭＳ ゴシック" w:eastAsia="ＭＳ ゴシック" w:hAnsi="ＭＳ ゴシック" w:cs="ＭＳ ゴシック"/>
      <w:kern w:val="0"/>
      <w:sz w:val="22"/>
      <w:lang w:val="ja-JP" w:bidi="ja-JP"/>
    </w:rPr>
  </w:style>
  <w:style w:type="character" w:styleId="af">
    <w:name w:val="Hyperlink"/>
    <w:basedOn w:val="a0"/>
    <w:uiPriority w:val="99"/>
    <w:unhideWhenUsed/>
    <w:rsid w:val="00F543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hime-u.ac.jp/school/int.med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82189-5B44-47BA-90A0-E06F22BE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稲葉 慎二</cp:lastModifiedBy>
  <cp:revision>27</cp:revision>
  <cp:lastPrinted>2021-06-22T02:26:00Z</cp:lastPrinted>
  <dcterms:created xsi:type="dcterms:W3CDTF">2021-06-23T05:33:00Z</dcterms:created>
  <dcterms:modified xsi:type="dcterms:W3CDTF">2023-02-16T05:30:00Z</dcterms:modified>
</cp:coreProperties>
</file>