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409D" w14:textId="77777777" w:rsidR="00AF42DE" w:rsidRPr="00A37AC8" w:rsidRDefault="00AF42DE" w:rsidP="00AF42DE">
      <w:pPr>
        <w:jc w:val="center"/>
        <w:rPr>
          <w:b/>
          <w:sz w:val="24"/>
          <w:szCs w:val="24"/>
        </w:rPr>
      </w:pPr>
      <w:r w:rsidRPr="00A37AC8">
        <w:rPr>
          <w:rFonts w:hint="eastAsia"/>
          <w:b/>
          <w:sz w:val="24"/>
          <w:szCs w:val="24"/>
        </w:rPr>
        <w:t>愛媛大学医学部附属病院を受診している患者さんへ</w:t>
      </w:r>
    </w:p>
    <w:p w14:paraId="5157D35A" w14:textId="434961B9" w:rsidR="00EC65CD" w:rsidRPr="00A37AC8" w:rsidRDefault="00AF42DE" w:rsidP="00EC65CD">
      <w:pPr>
        <w:jc w:val="center"/>
        <w:rPr>
          <w:b/>
          <w:sz w:val="24"/>
          <w:szCs w:val="24"/>
        </w:rPr>
      </w:pPr>
      <w:r w:rsidRPr="00A37AC8">
        <w:rPr>
          <w:rFonts w:hint="eastAsia"/>
          <w:b/>
          <w:sz w:val="24"/>
          <w:szCs w:val="24"/>
        </w:rPr>
        <w:t>研究に対するご協力のお願い</w:t>
      </w:r>
    </w:p>
    <w:p w14:paraId="315400C2" w14:textId="77777777" w:rsidR="00EC65CD" w:rsidRPr="00A37AC8" w:rsidRDefault="00EC65CD">
      <w:pPr>
        <w:rPr>
          <w:sz w:val="24"/>
          <w:szCs w:val="24"/>
        </w:rPr>
      </w:pPr>
    </w:p>
    <w:p w14:paraId="773015B3" w14:textId="33058F33" w:rsidR="00AF42DE" w:rsidRPr="00A37AC8" w:rsidRDefault="001C03F0" w:rsidP="0024684A">
      <w:pPr>
        <w:ind w:firstLineChars="100" w:firstLine="240"/>
        <w:jc w:val="left"/>
        <w:rPr>
          <w:sz w:val="24"/>
          <w:szCs w:val="24"/>
        </w:rPr>
      </w:pPr>
      <w:r w:rsidRPr="00A37AC8">
        <w:rPr>
          <w:sz w:val="24"/>
          <w:szCs w:val="24"/>
        </w:rPr>
        <w:t>愛媛大学医学部附属病院</w:t>
      </w:r>
      <w:r w:rsidR="005E78CA" w:rsidRPr="00A37AC8">
        <w:rPr>
          <w:sz w:val="24"/>
          <w:szCs w:val="24"/>
        </w:rPr>
        <w:t>では、</w:t>
      </w:r>
      <w:r w:rsidR="00A04E89" w:rsidRPr="00A37AC8">
        <w:rPr>
          <w:rFonts w:hint="eastAsia"/>
          <w:sz w:val="24"/>
          <w:szCs w:val="24"/>
        </w:rPr>
        <w:t>医学・医療</w:t>
      </w:r>
      <w:r w:rsidR="007F0705" w:rsidRPr="00A37AC8">
        <w:rPr>
          <w:sz w:val="24"/>
          <w:szCs w:val="24"/>
        </w:rPr>
        <w:t>の発展のために様々な研究を</w:t>
      </w:r>
      <w:r w:rsidR="009816D4" w:rsidRPr="00A37AC8">
        <w:rPr>
          <w:sz w:val="24"/>
          <w:szCs w:val="24"/>
        </w:rPr>
        <w:t>行ってい</w:t>
      </w:r>
      <w:r w:rsidR="007F0705" w:rsidRPr="00A37AC8">
        <w:rPr>
          <w:sz w:val="24"/>
          <w:szCs w:val="24"/>
        </w:rPr>
        <w:t>ます</w:t>
      </w:r>
      <w:r w:rsidR="005E78CA" w:rsidRPr="00A37AC8">
        <w:rPr>
          <w:sz w:val="24"/>
          <w:szCs w:val="24"/>
        </w:rPr>
        <w:t>。</w:t>
      </w:r>
      <w:r w:rsidR="00AF1AAA" w:rsidRPr="00A37AC8">
        <w:rPr>
          <w:rFonts w:hint="eastAsia"/>
          <w:sz w:val="24"/>
          <w:szCs w:val="24"/>
        </w:rPr>
        <w:t>こ</w:t>
      </w:r>
      <w:r w:rsidR="00AF42DE" w:rsidRPr="00A37AC8">
        <w:rPr>
          <w:rFonts w:hint="eastAsia"/>
          <w:sz w:val="24"/>
          <w:szCs w:val="24"/>
        </w:rPr>
        <w:t>の研究は、愛媛大学医学部附属病院の臨床研究倫理審査委員会での審査・承認、病院長の許可を受けて実施しております。</w:t>
      </w:r>
    </w:p>
    <w:p w14:paraId="7EADDCE0" w14:textId="35E705E1" w:rsidR="007F0705" w:rsidRPr="00A37AC8" w:rsidRDefault="00AF1AAA" w:rsidP="007F0705">
      <w:pPr>
        <w:ind w:firstLineChars="100" w:firstLine="240"/>
        <w:rPr>
          <w:sz w:val="24"/>
          <w:szCs w:val="24"/>
        </w:rPr>
      </w:pPr>
      <w:r w:rsidRPr="00A37AC8">
        <w:rPr>
          <w:rFonts w:hint="eastAsia"/>
          <w:sz w:val="24"/>
          <w:szCs w:val="24"/>
        </w:rPr>
        <w:t>今回</w:t>
      </w:r>
      <w:r w:rsidR="000F6D37" w:rsidRPr="00A37AC8">
        <w:rPr>
          <w:sz w:val="24"/>
          <w:szCs w:val="24"/>
        </w:rPr>
        <w:t>の</w:t>
      </w:r>
      <w:r w:rsidR="005E78CA" w:rsidRPr="00A37AC8">
        <w:rPr>
          <w:sz w:val="24"/>
          <w:szCs w:val="24"/>
        </w:rPr>
        <w:t>研究</w:t>
      </w:r>
      <w:r w:rsidR="008D5D87" w:rsidRPr="00A37AC8">
        <w:rPr>
          <w:rFonts w:hint="eastAsia"/>
          <w:sz w:val="24"/>
          <w:szCs w:val="24"/>
        </w:rPr>
        <w:t>で</w:t>
      </w:r>
      <w:r w:rsidR="005E78CA" w:rsidRPr="00A37AC8">
        <w:rPr>
          <w:sz w:val="24"/>
          <w:szCs w:val="24"/>
        </w:rPr>
        <w:t>は</w:t>
      </w:r>
      <w:r w:rsidR="007F0705" w:rsidRPr="00A37AC8">
        <w:rPr>
          <w:sz w:val="24"/>
          <w:szCs w:val="24"/>
        </w:rPr>
        <w:t>、患者さんのカルテの</w:t>
      </w:r>
      <w:r w:rsidR="005E78CA" w:rsidRPr="00A37AC8">
        <w:rPr>
          <w:sz w:val="24"/>
          <w:szCs w:val="24"/>
        </w:rPr>
        <w:t>記録</w:t>
      </w:r>
      <w:r w:rsidR="000F34F2" w:rsidRPr="00A37AC8">
        <w:rPr>
          <w:sz w:val="24"/>
          <w:szCs w:val="24"/>
        </w:rPr>
        <w:t>を</w:t>
      </w:r>
      <w:r w:rsidR="002004AA" w:rsidRPr="00A37AC8">
        <w:rPr>
          <w:sz w:val="24"/>
          <w:szCs w:val="24"/>
        </w:rPr>
        <w:t>使用します</w:t>
      </w:r>
      <w:r w:rsidR="005E78CA" w:rsidRPr="00A37AC8">
        <w:rPr>
          <w:sz w:val="24"/>
          <w:szCs w:val="24"/>
        </w:rPr>
        <w:t>。</w:t>
      </w:r>
    </w:p>
    <w:p w14:paraId="6EFF8BBC" w14:textId="3D0D55C2" w:rsidR="005E78CA" w:rsidRPr="00A37AC8" w:rsidRDefault="007F0705" w:rsidP="007F0705">
      <w:pPr>
        <w:ind w:firstLineChars="100" w:firstLine="240"/>
        <w:rPr>
          <w:sz w:val="24"/>
          <w:szCs w:val="24"/>
        </w:rPr>
      </w:pPr>
      <w:r w:rsidRPr="00A37AC8">
        <w:rPr>
          <w:rFonts w:hint="eastAsia"/>
          <w:sz w:val="24"/>
          <w:szCs w:val="24"/>
        </w:rPr>
        <w:t>研究</w:t>
      </w:r>
      <w:r w:rsidR="00721CDA" w:rsidRPr="00A37AC8">
        <w:rPr>
          <w:rFonts w:hint="eastAsia"/>
          <w:sz w:val="24"/>
          <w:szCs w:val="24"/>
        </w:rPr>
        <w:t>の内容を詳しく知りたい方や、</w:t>
      </w:r>
      <w:r w:rsidR="0005726E" w:rsidRPr="00A37AC8">
        <w:rPr>
          <w:rFonts w:hint="eastAsia"/>
          <w:sz w:val="24"/>
          <w:szCs w:val="24"/>
        </w:rPr>
        <w:t>カルテ</w:t>
      </w:r>
      <w:r w:rsidR="00B432C6" w:rsidRPr="00A37AC8">
        <w:rPr>
          <w:rFonts w:hint="eastAsia"/>
          <w:sz w:val="24"/>
          <w:szCs w:val="24"/>
        </w:rPr>
        <w:t>の情報</w:t>
      </w:r>
      <w:r w:rsidR="00721CDA" w:rsidRPr="00A37AC8">
        <w:rPr>
          <w:rFonts w:hint="eastAsia"/>
          <w:sz w:val="24"/>
          <w:szCs w:val="24"/>
        </w:rPr>
        <w:t>を利用すること</w:t>
      </w:r>
      <w:r w:rsidR="003C4E41" w:rsidRPr="00A37AC8">
        <w:rPr>
          <w:sz w:val="24"/>
          <w:szCs w:val="24"/>
        </w:rPr>
        <w:t>に</w:t>
      </w:r>
      <w:r w:rsidR="00721CDA" w:rsidRPr="00A37AC8">
        <w:rPr>
          <w:rFonts w:hint="eastAsia"/>
          <w:sz w:val="24"/>
          <w:szCs w:val="24"/>
        </w:rPr>
        <w:t>ご了解いただけない</w:t>
      </w:r>
      <w:r w:rsidRPr="00A37AC8">
        <w:rPr>
          <w:rFonts w:hint="eastAsia"/>
          <w:sz w:val="24"/>
          <w:szCs w:val="24"/>
        </w:rPr>
        <w:t>方は</w:t>
      </w:r>
      <w:r w:rsidR="00721CDA" w:rsidRPr="00A37AC8">
        <w:rPr>
          <w:rFonts w:hint="eastAsia"/>
          <w:sz w:val="24"/>
          <w:szCs w:val="24"/>
        </w:rPr>
        <w:t>、</w:t>
      </w:r>
      <w:r w:rsidR="003C4E41" w:rsidRPr="00A37AC8">
        <w:rPr>
          <w:sz w:val="24"/>
          <w:szCs w:val="24"/>
        </w:rPr>
        <w:t>以下の</w:t>
      </w:r>
      <w:r w:rsidRPr="00A37AC8">
        <w:rPr>
          <w:rFonts w:hint="eastAsia"/>
          <w:sz w:val="24"/>
          <w:szCs w:val="24"/>
        </w:rPr>
        <w:t>お問い合わせ先までご連絡下さい。</w:t>
      </w:r>
    </w:p>
    <w:p w14:paraId="5CA0AFFE" w14:textId="77777777" w:rsidR="005E78CA" w:rsidRPr="00A37AC8" w:rsidRDefault="005E78CA">
      <w:pPr>
        <w:rPr>
          <w:sz w:val="24"/>
          <w:szCs w:val="24"/>
        </w:rPr>
      </w:pPr>
    </w:p>
    <w:tbl>
      <w:tblPr>
        <w:tblStyle w:val="af"/>
        <w:tblW w:w="0" w:type="auto"/>
        <w:tblLook w:val="04A0" w:firstRow="1" w:lastRow="0" w:firstColumn="1" w:lastColumn="0" w:noHBand="0" w:noVBand="1"/>
      </w:tblPr>
      <w:tblGrid>
        <w:gridCol w:w="1696"/>
        <w:gridCol w:w="8046"/>
      </w:tblGrid>
      <w:tr w:rsidR="004A070B" w:rsidRPr="00A37AC8" w14:paraId="21875C8A" w14:textId="77777777" w:rsidTr="003A1649">
        <w:tc>
          <w:tcPr>
            <w:tcW w:w="1696" w:type="dxa"/>
            <w:vAlign w:val="center"/>
          </w:tcPr>
          <w:p w14:paraId="322A6BEA" w14:textId="6FADCAE3" w:rsidR="00AF1AAA" w:rsidRPr="00A37AC8" w:rsidRDefault="00AF1AAA" w:rsidP="00061AA8">
            <w:pPr>
              <w:jc w:val="center"/>
              <w:rPr>
                <w:sz w:val="24"/>
                <w:szCs w:val="24"/>
              </w:rPr>
            </w:pPr>
            <w:r w:rsidRPr="00A37AC8">
              <w:rPr>
                <w:rFonts w:hint="eastAsia"/>
                <w:sz w:val="24"/>
                <w:szCs w:val="24"/>
              </w:rPr>
              <w:t>研究課題名</w:t>
            </w:r>
          </w:p>
        </w:tc>
        <w:tc>
          <w:tcPr>
            <w:tcW w:w="8046" w:type="dxa"/>
            <w:vAlign w:val="center"/>
          </w:tcPr>
          <w:p w14:paraId="0FE71637" w14:textId="77777777" w:rsidR="00AF1AAA" w:rsidRPr="00A37AC8" w:rsidRDefault="00E246D7">
            <w:pPr>
              <w:rPr>
                <w:sz w:val="24"/>
                <w:szCs w:val="24"/>
              </w:rPr>
            </w:pPr>
            <w:r w:rsidRPr="00A37AC8">
              <w:rPr>
                <w:rFonts w:hint="eastAsia"/>
                <w:sz w:val="24"/>
                <w:szCs w:val="24"/>
              </w:rPr>
              <w:t>集学的循環補助治療を受けた重症心不全／心原性ショック症例における</w:t>
            </w:r>
          </w:p>
          <w:p w14:paraId="207AC940" w14:textId="0793355A" w:rsidR="00E246D7" w:rsidRPr="00A37AC8" w:rsidRDefault="00E246D7">
            <w:pPr>
              <w:rPr>
                <w:sz w:val="24"/>
                <w:szCs w:val="24"/>
              </w:rPr>
            </w:pPr>
            <w:r w:rsidRPr="00A37AC8">
              <w:rPr>
                <w:rFonts w:hint="eastAsia"/>
                <w:sz w:val="24"/>
                <w:szCs w:val="24"/>
              </w:rPr>
              <w:t>予後規定因子の後ろ向き検討</w:t>
            </w:r>
          </w:p>
        </w:tc>
      </w:tr>
      <w:tr w:rsidR="004A070B" w:rsidRPr="00A37AC8" w14:paraId="5662ACE8" w14:textId="77777777" w:rsidTr="003A1649">
        <w:tc>
          <w:tcPr>
            <w:tcW w:w="1696" w:type="dxa"/>
            <w:vAlign w:val="center"/>
          </w:tcPr>
          <w:p w14:paraId="60F5EE20" w14:textId="45606CE5" w:rsidR="00AF1AAA" w:rsidRPr="00A37AC8" w:rsidRDefault="00AF1AAA" w:rsidP="00061AA8">
            <w:pPr>
              <w:jc w:val="center"/>
              <w:rPr>
                <w:sz w:val="24"/>
                <w:szCs w:val="24"/>
              </w:rPr>
            </w:pPr>
            <w:r w:rsidRPr="00A37AC8">
              <w:rPr>
                <w:rFonts w:hint="eastAsia"/>
                <w:sz w:val="24"/>
                <w:szCs w:val="24"/>
              </w:rPr>
              <w:t>研究機関名</w:t>
            </w:r>
          </w:p>
        </w:tc>
        <w:tc>
          <w:tcPr>
            <w:tcW w:w="8046" w:type="dxa"/>
            <w:vAlign w:val="center"/>
          </w:tcPr>
          <w:p w14:paraId="55BD3337" w14:textId="74DC7237" w:rsidR="00AF1AAA" w:rsidRPr="00A37AC8" w:rsidRDefault="008546FA">
            <w:pPr>
              <w:rPr>
                <w:sz w:val="24"/>
                <w:szCs w:val="24"/>
              </w:rPr>
            </w:pPr>
            <w:r w:rsidRPr="00A37AC8">
              <w:rPr>
                <w:sz w:val="24"/>
                <w:szCs w:val="24"/>
              </w:rPr>
              <w:t>愛媛大学医学部附属病院</w:t>
            </w:r>
          </w:p>
        </w:tc>
      </w:tr>
      <w:tr w:rsidR="004A070B" w:rsidRPr="00A37AC8" w14:paraId="3D4F4BD3" w14:textId="77777777" w:rsidTr="003A1649">
        <w:tc>
          <w:tcPr>
            <w:tcW w:w="1696" w:type="dxa"/>
            <w:vAlign w:val="center"/>
          </w:tcPr>
          <w:p w14:paraId="37C57DFC" w14:textId="77777777" w:rsidR="00D75583" w:rsidRPr="00A37AC8" w:rsidRDefault="00D75583" w:rsidP="00D75583">
            <w:pPr>
              <w:jc w:val="center"/>
              <w:rPr>
                <w:sz w:val="24"/>
                <w:szCs w:val="24"/>
              </w:rPr>
            </w:pPr>
            <w:r w:rsidRPr="00A37AC8">
              <w:rPr>
                <w:rFonts w:hint="eastAsia"/>
                <w:sz w:val="24"/>
                <w:szCs w:val="24"/>
              </w:rPr>
              <w:t>試料・情報の</w:t>
            </w:r>
          </w:p>
          <w:p w14:paraId="547B4F59" w14:textId="77777777" w:rsidR="00D75583" w:rsidRPr="00A37AC8" w:rsidRDefault="00D75583" w:rsidP="00D75583">
            <w:pPr>
              <w:jc w:val="center"/>
              <w:rPr>
                <w:sz w:val="24"/>
                <w:szCs w:val="24"/>
              </w:rPr>
            </w:pPr>
            <w:r w:rsidRPr="00A37AC8">
              <w:rPr>
                <w:rFonts w:hint="eastAsia"/>
                <w:sz w:val="24"/>
                <w:szCs w:val="24"/>
              </w:rPr>
              <w:t>提供を行う</w:t>
            </w:r>
          </w:p>
          <w:p w14:paraId="229017A6" w14:textId="21C317F8" w:rsidR="00AF1AAA" w:rsidRPr="00A37AC8" w:rsidRDefault="00AF1AAA" w:rsidP="00061AA8">
            <w:pPr>
              <w:jc w:val="center"/>
              <w:rPr>
                <w:sz w:val="24"/>
                <w:szCs w:val="24"/>
              </w:rPr>
            </w:pPr>
            <w:r w:rsidRPr="00A37AC8">
              <w:rPr>
                <w:rFonts w:hint="eastAsia"/>
                <w:sz w:val="24"/>
                <w:szCs w:val="24"/>
              </w:rPr>
              <w:t>研究機関の長</w:t>
            </w:r>
          </w:p>
        </w:tc>
        <w:tc>
          <w:tcPr>
            <w:tcW w:w="8046" w:type="dxa"/>
            <w:vAlign w:val="center"/>
          </w:tcPr>
          <w:p w14:paraId="67F90D77" w14:textId="77777777" w:rsidR="00AF1AAA" w:rsidRPr="00A37AC8" w:rsidRDefault="00D75583" w:rsidP="00AF1AAA">
            <w:pPr>
              <w:rPr>
                <w:sz w:val="24"/>
                <w:szCs w:val="24"/>
              </w:rPr>
            </w:pPr>
            <w:r w:rsidRPr="00A37AC8">
              <w:rPr>
                <w:rFonts w:hint="eastAsia"/>
                <w:sz w:val="24"/>
                <w:szCs w:val="24"/>
              </w:rPr>
              <w:t xml:space="preserve">愛媛大学医学部附属病院　</w:t>
            </w:r>
            <w:r w:rsidR="00AF1AAA" w:rsidRPr="00A37AC8">
              <w:rPr>
                <w:rFonts w:hint="eastAsia"/>
                <w:sz w:val="24"/>
                <w:szCs w:val="24"/>
              </w:rPr>
              <w:t>病院長</w:t>
            </w:r>
            <w:r w:rsidR="00AF1AAA" w:rsidRPr="00A37AC8">
              <w:rPr>
                <w:rFonts w:hint="eastAsia"/>
                <w:sz w:val="24"/>
                <w:szCs w:val="24"/>
              </w:rPr>
              <w:t xml:space="preserve"> </w:t>
            </w:r>
            <w:r w:rsidR="00AF1AAA" w:rsidRPr="00A37AC8">
              <w:rPr>
                <w:rFonts w:hint="eastAsia"/>
                <w:sz w:val="24"/>
                <w:szCs w:val="24"/>
              </w:rPr>
              <w:t>杉山</w:t>
            </w:r>
            <w:r w:rsidR="00AF1AAA" w:rsidRPr="00A37AC8">
              <w:rPr>
                <w:rFonts w:hint="eastAsia"/>
                <w:sz w:val="24"/>
                <w:szCs w:val="24"/>
              </w:rPr>
              <w:t xml:space="preserve"> </w:t>
            </w:r>
            <w:r w:rsidR="00AF1AAA" w:rsidRPr="00A37AC8">
              <w:rPr>
                <w:rFonts w:hint="eastAsia"/>
                <w:sz w:val="24"/>
                <w:szCs w:val="24"/>
              </w:rPr>
              <w:t>隆</w:t>
            </w:r>
          </w:p>
          <w:p w14:paraId="0CE80D34" w14:textId="17B1EC41" w:rsidR="00D75583" w:rsidRPr="00A37AC8" w:rsidRDefault="00D75583">
            <w:pPr>
              <w:rPr>
                <w:sz w:val="24"/>
                <w:szCs w:val="24"/>
              </w:rPr>
            </w:pPr>
            <w:r w:rsidRPr="00A37AC8">
              <w:rPr>
                <w:rFonts w:hint="eastAsia"/>
                <w:sz w:val="24"/>
                <w:szCs w:val="24"/>
              </w:rPr>
              <w:t>（試料・情報の提供元の管理責任者）</w:t>
            </w:r>
          </w:p>
        </w:tc>
      </w:tr>
      <w:tr w:rsidR="004A070B" w:rsidRPr="00A37AC8" w14:paraId="7AD647CA" w14:textId="77777777" w:rsidTr="003A1649">
        <w:tc>
          <w:tcPr>
            <w:tcW w:w="1696" w:type="dxa"/>
            <w:vAlign w:val="center"/>
          </w:tcPr>
          <w:p w14:paraId="37CEC95E" w14:textId="77777777" w:rsidR="00AF1AAA" w:rsidRPr="00A37AC8" w:rsidRDefault="00AF1AAA" w:rsidP="0089452E">
            <w:pPr>
              <w:jc w:val="center"/>
              <w:rPr>
                <w:sz w:val="24"/>
                <w:szCs w:val="24"/>
              </w:rPr>
            </w:pPr>
            <w:r w:rsidRPr="00A37AC8">
              <w:rPr>
                <w:rFonts w:hint="eastAsia"/>
                <w:sz w:val="24"/>
                <w:szCs w:val="24"/>
              </w:rPr>
              <w:t>研究責任者</w:t>
            </w:r>
          </w:p>
          <w:p w14:paraId="261C9F84" w14:textId="28D0C9C7" w:rsidR="00351888" w:rsidRPr="00A37AC8" w:rsidRDefault="00351888" w:rsidP="00061AA8">
            <w:pPr>
              <w:jc w:val="center"/>
              <w:rPr>
                <w:sz w:val="24"/>
                <w:szCs w:val="24"/>
              </w:rPr>
            </w:pPr>
            <w:r w:rsidRPr="00A37AC8">
              <w:rPr>
                <w:rFonts w:hint="eastAsia"/>
                <w:sz w:val="16"/>
                <w:szCs w:val="16"/>
              </w:rPr>
              <w:t>（個人情報管理者）</w:t>
            </w:r>
          </w:p>
        </w:tc>
        <w:tc>
          <w:tcPr>
            <w:tcW w:w="8046" w:type="dxa"/>
            <w:vAlign w:val="center"/>
          </w:tcPr>
          <w:p w14:paraId="332057D5" w14:textId="25B4FE38" w:rsidR="00AF1AAA" w:rsidRPr="00A37AC8" w:rsidRDefault="008546FA">
            <w:pPr>
              <w:rPr>
                <w:sz w:val="24"/>
                <w:szCs w:val="24"/>
              </w:rPr>
            </w:pPr>
            <w:r w:rsidRPr="00A37AC8">
              <w:rPr>
                <w:rFonts w:hint="eastAsia"/>
                <w:sz w:val="24"/>
                <w:szCs w:val="24"/>
              </w:rPr>
              <w:t>循環器・呼吸器・腎臓高血圧内科学講座　教授　山口　修</w:t>
            </w:r>
          </w:p>
        </w:tc>
      </w:tr>
      <w:tr w:rsidR="004A070B" w:rsidRPr="00A37AC8" w14:paraId="59D4EDB6" w14:textId="77777777" w:rsidTr="003A1649">
        <w:tc>
          <w:tcPr>
            <w:tcW w:w="1696" w:type="dxa"/>
            <w:vAlign w:val="center"/>
          </w:tcPr>
          <w:p w14:paraId="4FE77DE3" w14:textId="4C7198A3" w:rsidR="00AF1AAA" w:rsidRPr="00A37AC8" w:rsidRDefault="00AF1AAA" w:rsidP="00061AA8">
            <w:pPr>
              <w:jc w:val="center"/>
              <w:rPr>
                <w:sz w:val="24"/>
                <w:szCs w:val="24"/>
              </w:rPr>
            </w:pPr>
            <w:r w:rsidRPr="00A37AC8">
              <w:rPr>
                <w:rFonts w:hint="eastAsia"/>
                <w:sz w:val="24"/>
                <w:szCs w:val="24"/>
              </w:rPr>
              <w:t>研究期間</w:t>
            </w:r>
          </w:p>
        </w:tc>
        <w:tc>
          <w:tcPr>
            <w:tcW w:w="8046" w:type="dxa"/>
            <w:vAlign w:val="center"/>
          </w:tcPr>
          <w:p w14:paraId="7ED5596F" w14:textId="16A359E6" w:rsidR="00AF1AAA" w:rsidRPr="00A37AC8" w:rsidRDefault="00A37AC8">
            <w:pPr>
              <w:rPr>
                <w:sz w:val="24"/>
                <w:szCs w:val="24"/>
              </w:rPr>
            </w:pPr>
            <w:r>
              <w:rPr>
                <w:rFonts w:hint="eastAsia"/>
                <w:sz w:val="24"/>
                <w:szCs w:val="24"/>
              </w:rPr>
              <w:t>研究機関長が認めた日</w:t>
            </w:r>
            <w:r w:rsidR="00E246D7" w:rsidRPr="00A37AC8">
              <w:rPr>
                <w:rFonts w:hint="eastAsia"/>
                <w:sz w:val="24"/>
                <w:szCs w:val="24"/>
              </w:rPr>
              <w:t>から</w:t>
            </w:r>
            <w:r w:rsidR="00E246D7" w:rsidRPr="00A37AC8">
              <w:rPr>
                <w:rFonts w:hint="eastAsia"/>
                <w:sz w:val="24"/>
                <w:szCs w:val="24"/>
              </w:rPr>
              <w:t>20</w:t>
            </w:r>
            <w:r>
              <w:rPr>
                <w:rFonts w:hint="eastAsia"/>
                <w:sz w:val="24"/>
                <w:szCs w:val="24"/>
              </w:rPr>
              <w:t>30</w:t>
            </w:r>
            <w:r w:rsidR="00E246D7" w:rsidRPr="00A37AC8">
              <w:rPr>
                <w:rFonts w:hint="eastAsia"/>
                <w:sz w:val="24"/>
                <w:szCs w:val="24"/>
              </w:rPr>
              <w:t>年</w:t>
            </w:r>
            <w:r w:rsidR="00E246D7" w:rsidRPr="00A37AC8">
              <w:rPr>
                <w:rFonts w:hint="eastAsia"/>
                <w:sz w:val="24"/>
                <w:szCs w:val="24"/>
              </w:rPr>
              <w:t>12</w:t>
            </w:r>
            <w:r w:rsidR="00E246D7" w:rsidRPr="00A37AC8">
              <w:rPr>
                <w:rFonts w:hint="eastAsia"/>
                <w:sz w:val="24"/>
                <w:szCs w:val="24"/>
              </w:rPr>
              <w:t>月</w:t>
            </w:r>
            <w:r w:rsidR="00E246D7" w:rsidRPr="00A37AC8">
              <w:rPr>
                <w:rFonts w:hint="eastAsia"/>
                <w:sz w:val="24"/>
                <w:szCs w:val="24"/>
              </w:rPr>
              <w:t>31</w:t>
            </w:r>
            <w:r w:rsidR="00E246D7" w:rsidRPr="00A37AC8">
              <w:rPr>
                <w:rFonts w:hint="eastAsia"/>
                <w:sz w:val="24"/>
                <w:szCs w:val="24"/>
              </w:rPr>
              <w:t>日</w:t>
            </w:r>
            <w:r w:rsidR="00E246D7" w:rsidRPr="00A37AC8">
              <w:rPr>
                <w:sz w:val="24"/>
                <w:szCs w:val="24"/>
              </w:rPr>
              <w:t xml:space="preserve"> </w:t>
            </w:r>
          </w:p>
        </w:tc>
      </w:tr>
      <w:tr w:rsidR="00E246D7" w:rsidRPr="00A37AC8" w14:paraId="3C9ED3D5" w14:textId="77777777" w:rsidTr="003A1649">
        <w:tc>
          <w:tcPr>
            <w:tcW w:w="1696" w:type="dxa"/>
            <w:vAlign w:val="center"/>
          </w:tcPr>
          <w:p w14:paraId="7067A8EA" w14:textId="2B2239D7" w:rsidR="00E246D7" w:rsidRPr="00A37AC8" w:rsidRDefault="00E246D7" w:rsidP="00E246D7">
            <w:pPr>
              <w:jc w:val="center"/>
              <w:rPr>
                <w:rFonts w:asciiTheme="minorEastAsia" w:eastAsiaTheme="minorEastAsia" w:hAnsiTheme="minorEastAsia"/>
                <w:sz w:val="24"/>
                <w:szCs w:val="24"/>
              </w:rPr>
            </w:pPr>
            <w:r w:rsidRPr="00A37AC8">
              <w:rPr>
                <w:rFonts w:asciiTheme="minorEastAsia" w:eastAsiaTheme="minorEastAsia" w:hAnsiTheme="minorEastAsia" w:hint="eastAsia"/>
                <w:sz w:val="24"/>
                <w:szCs w:val="24"/>
              </w:rPr>
              <w:t>対象</w:t>
            </w:r>
          </w:p>
        </w:tc>
        <w:tc>
          <w:tcPr>
            <w:tcW w:w="8046" w:type="dxa"/>
            <w:vAlign w:val="center"/>
          </w:tcPr>
          <w:p w14:paraId="53C80CC5" w14:textId="6FFBF262" w:rsidR="00E246D7" w:rsidRPr="00A37AC8" w:rsidRDefault="00E246D7" w:rsidP="00E246D7">
            <w:pPr>
              <w:rPr>
                <w:rFonts w:asciiTheme="minorEastAsia" w:eastAsiaTheme="minorEastAsia" w:hAnsiTheme="minorEastAsia"/>
                <w:sz w:val="24"/>
                <w:szCs w:val="24"/>
              </w:rPr>
            </w:pPr>
            <w:r w:rsidRPr="00A37AC8">
              <w:rPr>
                <w:rFonts w:hint="eastAsia"/>
                <w:sz w:val="24"/>
                <w:szCs w:val="24"/>
              </w:rPr>
              <w:t>2012</w:t>
            </w:r>
            <w:r w:rsidRPr="00A37AC8">
              <w:rPr>
                <w:rFonts w:hint="eastAsia"/>
                <w:sz w:val="24"/>
                <w:szCs w:val="24"/>
              </w:rPr>
              <w:t>年</w:t>
            </w:r>
            <w:r w:rsidRPr="00A37AC8">
              <w:rPr>
                <w:rFonts w:hint="eastAsia"/>
                <w:sz w:val="24"/>
                <w:szCs w:val="24"/>
              </w:rPr>
              <w:t>10</w:t>
            </w:r>
            <w:r w:rsidRPr="00A37AC8">
              <w:rPr>
                <w:rFonts w:hint="eastAsia"/>
                <w:sz w:val="24"/>
                <w:szCs w:val="24"/>
              </w:rPr>
              <w:t>月</w:t>
            </w:r>
            <w:r w:rsidRPr="00A37AC8">
              <w:rPr>
                <w:rFonts w:hint="eastAsia"/>
                <w:sz w:val="24"/>
                <w:szCs w:val="24"/>
              </w:rPr>
              <w:t>1</w:t>
            </w:r>
            <w:r w:rsidRPr="00A37AC8">
              <w:rPr>
                <w:rFonts w:hint="eastAsia"/>
                <w:sz w:val="24"/>
                <w:szCs w:val="24"/>
              </w:rPr>
              <w:t>日から</w:t>
            </w:r>
            <w:r w:rsidRPr="00A37AC8">
              <w:rPr>
                <w:rFonts w:hint="eastAsia"/>
                <w:sz w:val="24"/>
                <w:szCs w:val="24"/>
              </w:rPr>
              <w:t>202</w:t>
            </w:r>
            <w:r w:rsidR="00A16C2B">
              <w:rPr>
                <w:rFonts w:hint="eastAsia"/>
                <w:sz w:val="24"/>
                <w:szCs w:val="24"/>
              </w:rPr>
              <w:t>5</w:t>
            </w:r>
            <w:r w:rsidRPr="00A37AC8">
              <w:rPr>
                <w:rFonts w:hint="eastAsia"/>
                <w:sz w:val="24"/>
                <w:szCs w:val="24"/>
              </w:rPr>
              <w:t>年</w:t>
            </w:r>
            <w:r w:rsidR="00882E26">
              <w:rPr>
                <w:rFonts w:hint="eastAsia"/>
                <w:sz w:val="24"/>
                <w:szCs w:val="24"/>
              </w:rPr>
              <w:t>７</w:t>
            </w:r>
            <w:r w:rsidRPr="00A37AC8">
              <w:rPr>
                <w:rFonts w:hint="eastAsia"/>
                <w:sz w:val="24"/>
                <w:szCs w:val="24"/>
              </w:rPr>
              <w:t>月</w:t>
            </w:r>
            <w:r w:rsidR="00882E26">
              <w:rPr>
                <w:rFonts w:hint="eastAsia"/>
                <w:sz w:val="24"/>
                <w:szCs w:val="24"/>
              </w:rPr>
              <w:t>25</w:t>
            </w:r>
            <w:r w:rsidRPr="00A37AC8">
              <w:rPr>
                <w:rFonts w:hint="eastAsia"/>
                <w:sz w:val="24"/>
                <w:szCs w:val="24"/>
              </w:rPr>
              <w:t>日</w:t>
            </w:r>
            <w:r w:rsidRPr="00A37AC8">
              <w:rPr>
                <w:sz w:val="24"/>
                <w:szCs w:val="24"/>
              </w:rPr>
              <w:t xml:space="preserve"> </w:t>
            </w:r>
            <w:r w:rsidRPr="00A37AC8">
              <w:rPr>
                <w:rFonts w:hint="eastAsia"/>
                <w:sz w:val="24"/>
                <w:szCs w:val="24"/>
              </w:rPr>
              <w:t>にかけて重症心不全に対して補助循環を要した症例を対象とします。</w:t>
            </w:r>
          </w:p>
        </w:tc>
      </w:tr>
      <w:tr w:rsidR="00E246D7" w:rsidRPr="00A37AC8" w14:paraId="7811BAF7" w14:textId="77777777" w:rsidTr="003A1649">
        <w:tc>
          <w:tcPr>
            <w:tcW w:w="1696" w:type="dxa"/>
            <w:vAlign w:val="center"/>
          </w:tcPr>
          <w:p w14:paraId="4758E280" w14:textId="6581A0E6" w:rsidR="00E246D7" w:rsidRPr="00A37AC8" w:rsidRDefault="00E246D7" w:rsidP="00E246D7">
            <w:pPr>
              <w:jc w:val="center"/>
              <w:rPr>
                <w:sz w:val="24"/>
                <w:szCs w:val="24"/>
              </w:rPr>
            </w:pPr>
            <w:r w:rsidRPr="00A37AC8">
              <w:rPr>
                <w:rFonts w:hint="eastAsia"/>
                <w:sz w:val="24"/>
                <w:szCs w:val="24"/>
              </w:rPr>
              <w:t>利用する試料・情報等</w:t>
            </w:r>
          </w:p>
        </w:tc>
        <w:tc>
          <w:tcPr>
            <w:tcW w:w="8046" w:type="dxa"/>
            <w:vAlign w:val="center"/>
          </w:tcPr>
          <w:p w14:paraId="37F61F0B" w14:textId="04EA1D08" w:rsidR="00E246D7" w:rsidRPr="00A37AC8" w:rsidRDefault="00E246D7" w:rsidP="00E246D7">
            <w:pPr>
              <w:rPr>
                <w:sz w:val="24"/>
                <w:szCs w:val="24"/>
                <w:shd w:val="pct15" w:color="auto" w:fill="FFFFFF"/>
              </w:rPr>
            </w:pPr>
            <w:r w:rsidRPr="00A37AC8">
              <w:rPr>
                <w:rFonts w:hint="eastAsia"/>
                <w:sz w:val="24"/>
                <w:szCs w:val="24"/>
              </w:rPr>
              <w:t>（利用するカルテ情報）年齢や性別、身長体重、基礎心疾患、血液検査、心電図検査、胸部</w:t>
            </w:r>
            <w:r w:rsidRPr="00A37AC8">
              <w:rPr>
                <w:rFonts w:hint="eastAsia"/>
                <w:sz w:val="24"/>
                <w:szCs w:val="24"/>
              </w:rPr>
              <w:t>X</w:t>
            </w:r>
            <w:r w:rsidRPr="00A37AC8">
              <w:rPr>
                <w:rFonts w:hint="eastAsia"/>
                <w:sz w:val="24"/>
                <w:szCs w:val="24"/>
              </w:rPr>
              <w:t>線検査</w:t>
            </w:r>
            <w:r w:rsidR="00A37AC8" w:rsidRPr="00A37AC8">
              <w:rPr>
                <w:rFonts w:hint="eastAsia"/>
                <w:sz w:val="24"/>
                <w:szCs w:val="24"/>
              </w:rPr>
              <w:t>、</w:t>
            </w:r>
            <w:r w:rsidRPr="00A37AC8">
              <w:rPr>
                <w:rFonts w:hint="eastAsia"/>
                <w:sz w:val="24"/>
                <w:szCs w:val="24"/>
              </w:rPr>
              <w:t>心エコー図検査、</w:t>
            </w:r>
            <w:r w:rsidR="00A37AC8" w:rsidRPr="00A37AC8">
              <w:rPr>
                <w:rFonts w:hint="eastAsia"/>
                <w:sz w:val="24"/>
                <w:szCs w:val="24"/>
              </w:rPr>
              <w:t>病理検査</w:t>
            </w:r>
            <w:r w:rsidRPr="00A37AC8">
              <w:rPr>
                <w:rFonts w:hint="eastAsia"/>
                <w:sz w:val="24"/>
                <w:szCs w:val="24"/>
              </w:rPr>
              <w:t>を使用します。</w:t>
            </w:r>
          </w:p>
        </w:tc>
      </w:tr>
      <w:tr w:rsidR="00E246D7" w:rsidRPr="00A37AC8" w14:paraId="21F87F7F" w14:textId="77777777" w:rsidTr="003A1649">
        <w:tc>
          <w:tcPr>
            <w:tcW w:w="1696" w:type="dxa"/>
            <w:vAlign w:val="center"/>
          </w:tcPr>
          <w:p w14:paraId="2C5CBB6F" w14:textId="33F118C4" w:rsidR="00E246D7" w:rsidRPr="00A37AC8" w:rsidRDefault="00E246D7" w:rsidP="00E246D7">
            <w:pPr>
              <w:jc w:val="center"/>
              <w:rPr>
                <w:sz w:val="24"/>
                <w:szCs w:val="24"/>
              </w:rPr>
            </w:pPr>
            <w:r w:rsidRPr="00A37AC8">
              <w:rPr>
                <w:rFonts w:hint="eastAsia"/>
                <w:sz w:val="24"/>
                <w:szCs w:val="24"/>
              </w:rPr>
              <w:t>研究の概要</w:t>
            </w:r>
          </w:p>
        </w:tc>
        <w:tc>
          <w:tcPr>
            <w:tcW w:w="8046" w:type="dxa"/>
            <w:vAlign w:val="center"/>
          </w:tcPr>
          <w:p w14:paraId="7C8F568E" w14:textId="2E79E226" w:rsidR="00E246D7" w:rsidRPr="00A37AC8" w:rsidRDefault="00A37AC8" w:rsidP="00E246D7">
            <w:pPr>
              <w:autoSpaceDE w:val="0"/>
              <w:autoSpaceDN w:val="0"/>
              <w:ind w:left="104"/>
              <w:jc w:val="left"/>
              <w:rPr>
                <w:rFonts w:asciiTheme="minorEastAsia" w:eastAsiaTheme="minorEastAsia" w:hAnsiTheme="minorEastAsia" w:cs="AoyagiKouzanFontT"/>
                <w:kern w:val="0"/>
                <w:sz w:val="24"/>
                <w:szCs w:val="24"/>
              </w:rPr>
            </w:pPr>
            <w:r w:rsidRPr="00A37AC8">
              <w:rPr>
                <w:rFonts w:asciiTheme="minorEastAsia" w:eastAsiaTheme="minorEastAsia" w:hAnsiTheme="minorEastAsia" w:cs="AoyagiKouzanFontT"/>
                <w:kern w:val="0"/>
                <w:sz w:val="24"/>
                <w:szCs w:val="24"/>
              </w:rPr>
              <w:t>当院では、重症心不全や心原性ショックの患者さんに対し、IMPELLA、ECMO、補助人工心臓などの循環補助治療を行っています。本研究では、過去にこれらの治療を受けた16歳以上の患者さんの診療データ（血液検査、</w:t>
            </w:r>
            <w:r w:rsidRPr="00A37AC8">
              <w:rPr>
                <w:rFonts w:asciiTheme="minorEastAsia" w:eastAsiaTheme="minorEastAsia" w:hAnsiTheme="minorEastAsia" w:cs="AoyagiKouzanFontT" w:hint="eastAsia"/>
                <w:kern w:val="0"/>
                <w:sz w:val="24"/>
                <w:szCs w:val="24"/>
              </w:rPr>
              <w:t>胸部X線検査、心電図検査、</w:t>
            </w:r>
            <w:r w:rsidRPr="00A37AC8">
              <w:rPr>
                <w:rFonts w:asciiTheme="minorEastAsia" w:eastAsiaTheme="minorEastAsia" w:hAnsiTheme="minorEastAsia" w:cs="AoyagiKouzanFontT"/>
                <w:kern w:val="0"/>
                <w:sz w:val="24"/>
                <w:szCs w:val="24"/>
              </w:rPr>
              <w:t>心エコー</w:t>
            </w:r>
            <w:r w:rsidRPr="00A37AC8">
              <w:rPr>
                <w:rFonts w:asciiTheme="minorEastAsia" w:eastAsiaTheme="minorEastAsia" w:hAnsiTheme="minorEastAsia" w:cs="AoyagiKouzanFontT" w:hint="eastAsia"/>
                <w:kern w:val="0"/>
                <w:sz w:val="24"/>
                <w:szCs w:val="24"/>
              </w:rPr>
              <w:t>図検査、病理検査</w:t>
            </w:r>
            <w:r w:rsidRPr="00A37AC8">
              <w:rPr>
                <w:rFonts w:asciiTheme="minorEastAsia" w:eastAsiaTheme="minorEastAsia" w:hAnsiTheme="minorEastAsia" w:cs="AoyagiKouzanFontT"/>
                <w:kern w:val="0"/>
                <w:sz w:val="24"/>
                <w:szCs w:val="24"/>
              </w:rPr>
              <w:t>など）を用いて、治療成績や予後に関わる要因を調べます。個人が特定されないよう十分に配慮し、診療の質向上に役立てることを目的としています。</w:t>
            </w:r>
          </w:p>
        </w:tc>
      </w:tr>
      <w:tr w:rsidR="00E246D7" w:rsidRPr="00A37AC8" w14:paraId="129F70DC" w14:textId="77777777" w:rsidTr="003A1649">
        <w:tc>
          <w:tcPr>
            <w:tcW w:w="1696" w:type="dxa"/>
            <w:vAlign w:val="center"/>
          </w:tcPr>
          <w:p w14:paraId="6B0E8014" w14:textId="32750934" w:rsidR="00E246D7" w:rsidRPr="00A37AC8" w:rsidRDefault="00E246D7" w:rsidP="00E246D7">
            <w:pPr>
              <w:jc w:val="center"/>
              <w:rPr>
                <w:sz w:val="24"/>
                <w:szCs w:val="24"/>
              </w:rPr>
            </w:pPr>
            <w:r w:rsidRPr="00A37AC8">
              <w:rPr>
                <w:rFonts w:hint="eastAsia"/>
                <w:sz w:val="24"/>
                <w:szCs w:val="24"/>
              </w:rPr>
              <w:t>個人情報の取扱い</w:t>
            </w:r>
          </w:p>
        </w:tc>
        <w:tc>
          <w:tcPr>
            <w:tcW w:w="8046" w:type="dxa"/>
            <w:vAlign w:val="center"/>
          </w:tcPr>
          <w:p w14:paraId="573B2A0D" w14:textId="04B6726C" w:rsidR="00E246D7" w:rsidRPr="00A37AC8" w:rsidRDefault="00E246D7" w:rsidP="00E246D7">
            <w:pPr>
              <w:jc w:val="left"/>
              <w:rPr>
                <w:sz w:val="24"/>
                <w:szCs w:val="24"/>
              </w:rPr>
            </w:pPr>
            <w:r w:rsidRPr="00A37AC8">
              <w:rPr>
                <w:sz w:val="24"/>
                <w:szCs w:val="24"/>
              </w:rPr>
              <w:t>収集した情報は名前、住所など患者さんを直接特定できる情報を</w:t>
            </w:r>
            <w:r w:rsidRPr="00A37AC8">
              <w:rPr>
                <w:rFonts w:hint="eastAsia"/>
                <w:sz w:val="24"/>
                <w:szCs w:val="24"/>
              </w:rPr>
              <w:t>削除</w:t>
            </w:r>
            <w:r w:rsidRPr="00A37AC8">
              <w:rPr>
                <w:sz w:val="24"/>
                <w:szCs w:val="24"/>
              </w:rPr>
              <w:t>いたします。</w:t>
            </w:r>
            <w:r w:rsidRPr="00A37AC8">
              <w:rPr>
                <w:rFonts w:hint="eastAsia"/>
                <w:sz w:val="24"/>
                <w:szCs w:val="24"/>
              </w:rPr>
              <w:t>そのため</w:t>
            </w:r>
            <w:r w:rsidRPr="00A37AC8">
              <w:rPr>
                <w:sz w:val="24"/>
                <w:szCs w:val="24"/>
              </w:rPr>
              <w:t>個人を特定できるような情報が外に漏れることはありません。また、研究結果は学術雑誌や学会等で発表される予定ですが、発表内容に個人を特定できる情報は一切含まれません。</w:t>
            </w:r>
            <w:r w:rsidRPr="00A37AC8">
              <w:rPr>
                <w:rFonts w:hint="eastAsia"/>
                <w:sz w:val="24"/>
                <w:szCs w:val="24"/>
              </w:rPr>
              <w:t>なお、研究結果は学術雑誌や学会等で発表される予定ですが、発表内容に個人を特定できる情報は一切含まれません。</w:t>
            </w:r>
          </w:p>
          <w:p w14:paraId="26547F2C" w14:textId="562E9047" w:rsidR="00E246D7" w:rsidRPr="00A37AC8" w:rsidRDefault="00E246D7" w:rsidP="00E246D7">
            <w:pPr>
              <w:jc w:val="left"/>
              <w:rPr>
                <w:sz w:val="24"/>
                <w:szCs w:val="24"/>
              </w:rPr>
            </w:pPr>
            <w:r w:rsidRPr="00A37AC8">
              <w:rPr>
                <w:sz w:val="24"/>
                <w:szCs w:val="24"/>
              </w:rPr>
              <w:t>【情報管理責任者】</w:t>
            </w:r>
            <w:r w:rsidRPr="00A37AC8">
              <w:rPr>
                <w:rFonts w:hint="eastAsia"/>
                <w:sz w:val="24"/>
                <w:szCs w:val="24"/>
              </w:rPr>
              <w:t>心不全治療</w:t>
            </w:r>
            <w:r w:rsidRPr="00A37AC8">
              <w:rPr>
                <w:sz w:val="24"/>
                <w:szCs w:val="24"/>
              </w:rPr>
              <w:t>学講座　教授　池田　俊太郎</w:t>
            </w:r>
            <w:r w:rsidRPr="00A37AC8">
              <w:rPr>
                <w:sz w:val="24"/>
                <w:szCs w:val="24"/>
              </w:rPr>
              <w:tab/>
            </w:r>
          </w:p>
        </w:tc>
      </w:tr>
      <w:tr w:rsidR="00E246D7" w:rsidRPr="00A37AC8" w14:paraId="153209F3" w14:textId="77777777" w:rsidTr="003A1649">
        <w:tc>
          <w:tcPr>
            <w:tcW w:w="1696" w:type="dxa"/>
            <w:vAlign w:val="center"/>
          </w:tcPr>
          <w:p w14:paraId="2FBD6E68" w14:textId="578E986C" w:rsidR="00E246D7" w:rsidRPr="00A37AC8" w:rsidRDefault="00E246D7" w:rsidP="00E246D7">
            <w:pPr>
              <w:jc w:val="center"/>
              <w:rPr>
                <w:sz w:val="24"/>
                <w:szCs w:val="24"/>
              </w:rPr>
            </w:pPr>
            <w:r w:rsidRPr="00A37AC8">
              <w:rPr>
                <w:rFonts w:hint="eastAsia"/>
                <w:sz w:val="24"/>
                <w:szCs w:val="24"/>
              </w:rPr>
              <w:t>お問い合わせ先</w:t>
            </w:r>
          </w:p>
        </w:tc>
        <w:tc>
          <w:tcPr>
            <w:tcW w:w="8046" w:type="dxa"/>
            <w:vAlign w:val="center"/>
          </w:tcPr>
          <w:p w14:paraId="08ACB184" w14:textId="23A175A7" w:rsidR="00E246D7" w:rsidRPr="00A37AC8" w:rsidRDefault="00E246D7" w:rsidP="00E246D7">
            <w:pPr>
              <w:rPr>
                <w:sz w:val="24"/>
                <w:szCs w:val="24"/>
              </w:rPr>
            </w:pPr>
            <w:r w:rsidRPr="00A37AC8">
              <w:rPr>
                <w:rFonts w:hint="eastAsia"/>
                <w:sz w:val="24"/>
                <w:szCs w:val="24"/>
              </w:rPr>
              <w:t>愛媛大学医学部附属病院</w:t>
            </w:r>
            <w:r w:rsidRPr="00A37AC8">
              <w:rPr>
                <w:sz w:val="24"/>
                <w:szCs w:val="24"/>
              </w:rPr>
              <w:t xml:space="preserve"> </w:t>
            </w:r>
            <w:r w:rsidRPr="00A37AC8">
              <w:rPr>
                <w:rFonts w:hint="eastAsia"/>
                <w:sz w:val="24"/>
                <w:szCs w:val="24"/>
              </w:rPr>
              <w:t xml:space="preserve">循環器内科　</w:t>
            </w:r>
            <w:r w:rsidR="00A37AC8" w:rsidRPr="00A37AC8">
              <w:rPr>
                <w:rFonts w:hint="eastAsia"/>
                <w:sz w:val="24"/>
                <w:szCs w:val="24"/>
              </w:rPr>
              <w:t>三好　徹</w:t>
            </w:r>
          </w:p>
          <w:p w14:paraId="6422BE63" w14:textId="77777777" w:rsidR="00E246D7" w:rsidRPr="00A37AC8" w:rsidRDefault="00E246D7" w:rsidP="00E246D7">
            <w:pPr>
              <w:rPr>
                <w:sz w:val="24"/>
                <w:szCs w:val="24"/>
              </w:rPr>
            </w:pPr>
            <w:r w:rsidRPr="00A37AC8">
              <w:rPr>
                <w:sz w:val="24"/>
                <w:szCs w:val="24"/>
              </w:rPr>
              <w:t>791-0295</w:t>
            </w:r>
            <w:r w:rsidRPr="00A37AC8">
              <w:rPr>
                <w:rFonts w:hint="eastAsia"/>
                <w:sz w:val="24"/>
                <w:szCs w:val="24"/>
              </w:rPr>
              <w:t xml:space="preserve">　愛媛県東温市志津川</w:t>
            </w:r>
            <w:r w:rsidRPr="00A37AC8">
              <w:rPr>
                <w:sz w:val="24"/>
                <w:szCs w:val="24"/>
              </w:rPr>
              <w:t>454</w:t>
            </w:r>
          </w:p>
          <w:p w14:paraId="114167A6" w14:textId="5A053DAD" w:rsidR="00E246D7" w:rsidRPr="00A37AC8" w:rsidRDefault="00E246D7" w:rsidP="00E246D7">
            <w:pPr>
              <w:rPr>
                <w:sz w:val="24"/>
                <w:szCs w:val="24"/>
              </w:rPr>
            </w:pPr>
            <w:r w:rsidRPr="00A37AC8">
              <w:rPr>
                <w:sz w:val="24"/>
                <w:szCs w:val="24"/>
              </w:rPr>
              <w:t>Tel: 089</w:t>
            </w:r>
            <w:r w:rsidR="00A37AC8" w:rsidRPr="00A37AC8">
              <w:rPr>
                <w:rFonts w:hint="eastAsia"/>
                <w:sz w:val="24"/>
                <w:szCs w:val="24"/>
              </w:rPr>
              <w:t>-</w:t>
            </w:r>
            <w:r w:rsidR="00A97FF6">
              <w:rPr>
                <w:rFonts w:hint="eastAsia"/>
                <w:sz w:val="24"/>
                <w:szCs w:val="24"/>
              </w:rPr>
              <w:t>960-5303</w:t>
            </w:r>
          </w:p>
        </w:tc>
      </w:tr>
    </w:tbl>
    <w:p w14:paraId="0203F72D" w14:textId="1CC76295" w:rsidR="0057413A" w:rsidRPr="00A37AC8" w:rsidRDefault="0057413A" w:rsidP="007155F2">
      <w:pPr>
        <w:rPr>
          <w:sz w:val="24"/>
          <w:szCs w:val="24"/>
        </w:rPr>
      </w:pPr>
    </w:p>
    <w:sectPr w:rsidR="0057413A" w:rsidRPr="00A37AC8" w:rsidSect="00061AA8">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663A" w14:textId="77777777" w:rsidR="0068242E" w:rsidRDefault="0068242E" w:rsidP="00671732">
      <w:r>
        <w:separator/>
      </w:r>
    </w:p>
  </w:endnote>
  <w:endnote w:type="continuationSeparator" w:id="0">
    <w:p w14:paraId="5B169A14" w14:textId="77777777" w:rsidR="0068242E" w:rsidRDefault="0068242E"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yagiKouzanFontT">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065F" w14:textId="77777777" w:rsidR="0068242E" w:rsidRDefault="0068242E" w:rsidP="00671732">
      <w:r>
        <w:separator/>
      </w:r>
    </w:p>
  </w:footnote>
  <w:footnote w:type="continuationSeparator" w:id="0">
    <w:p w14:paraId="0866FF44" w14:textId="77777777" w:rsidR="0068242E" w:rsidRDefault="0068242E"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D585" w14:textId="5CD53B36" w:rsidR="00A97FF6" w:rsidRPr="00C70CD1" w:rsidRDefault="00B747B4" w:rsidP="00B747B4">
    <w:pPr>
      <w:pStyle w:val="a3"/>
      <w:rPr>
        <w:color w:val="000000" w:themeColor="text1"/>
        <w:sz w:val="18"/>
        <w:szCs w:val="18"/>
      </w:rPr>
    </w:pPr>
    <w:r w:rsidRPr="00C70CD1">
      <w:rPr>
        <w:rFonts w:hint="eastAsia"/>
        <w:color w:val="000000" w:themeColor="text1"/>
        <w:sz w:val="18"/>
        <w:szCs w:val="18"/>
      </w:rPr>
      <w:t>愛媛大学医学部附属病院単施設用</w:t>
    </w:r>
    <w:r w:rsidRPr="00C70CD1">
      <w:rPr>
        <w:color w:val="000000" w:themeColor="text1"/>
        <w:sz w:val="18"/>
        <w:szCs w:val="18"/>
      </w:rPr>
      <w:t xml:space="preserve"> </w:t>
    </w:r>
  </w:p>
  <w:p w14:paraId="69D44B38" w14:textId="74A2CC5C" w:rsidR="00C9202C" w:rsidRPr="00B747B4" w:rsidRDefault="00B747B4">
    <w:pPr>
      <w:pStyle w:val="a3"/>
      <w:rPr>
        <w:color w:val="000000" w:themeColor="text1"/>
        <w:sz w:val="18"/>
        <w:szCs w:val="18"/>
      </w:rPr>
    </w:pPr>
    <w:r w:rsidRPr="00C70CD1">
      <w:rPr>
        <w:rFonts w:hint="eastAsia"/>
        <w:color w:val="000000" w:themeColor="text1"/>
        <w:sz w:val="18"/>
        <w:szCs w:val="18"/>
      </w:rPr>
      <w:t xml:space="preserve">情報公開文書　作成日：　</w:t>
    </w:r>
    <w:r w:rsidRPr="00C70CD1">
      <w:rPr>
        <w:color w:val="000000" w:themeColor="text1"/>
        <w:sz w:val="18"/>
        <w:szCs w:val="18"/>
      </w:rPr>
      <w:t>2025</w:t>
    </w:r>
    <w:r>
      <w:rPr>
        <w:rFonts w:hint="eastAsia"/>
        <w:color w:val="000000" w:themeColor="text1"/>
        <w:sz w:val="18"/>
        <w:szCs w:val="18"/>
      </w:rPr>
      <w:t>年</w:t>
    </w:r>
    <w:r w:rsidR="00A97FF6">
      <w:rPr>
        <w:rFonts w:hint="eastAsia"/>
        <w:color w:val="000000" w:themeColor="text1"/>
        <w:sz w:val="18"/>
        <w:szCs w:val="18"/>
      </w:rPr>
      <w:t>7</w:t>
    </w:r>
    <w:r>
      <w:rPr>
        <w:rFonts w:hint="eastAsia"/>
        <w:color w:val="000000" w:themeColor="text1"/>
        <w:sz w:val="18"/>
        <w:szCs w:val="18"/>
      </w:rPr>
      <w:t>月</w:t>
    </w:r>
    <w:r w:rsidR="00A97FF6">
      <w:rPr>
        <w:rFonts w:hint="eastAsia"/>
        <w:color w:val="000000" w:themeColor="text1"/>
        <w:sz w:val="18"/>
        <w:szCs w:val="18"/>
      </w:rPr>
      <w:t>25</w:t>
    </w:r>
    <w:r>
      <w:rPr>
        <w:rFonts w:hint="eastAsia"/>
        <w:color w:val="000000" w:themeColor="text1"/>
        <w:sz w:val="18"/>
        <w:szCs w:val="18"/>
      </w:rPr>
      <w:t>日</w:t>
    </w:r>
    <w:r w:rsidRPr="00C70CD1">
      <w:rPr>
        <w:rFonts w:hint="eastAsia"/>
        <w:color w:val="000000" w:themeColor="text1"/>
        <w:sz w:val="18"/>
        <w:szCs w:val="18"/>
      </w:rPr>
      <w:t xml:space="preserve">　第</w:t>
    </w:r>
    <w:r w:rsidRPr="00C70CD1">
      <w:rPr>
        <w:color w:val="000000" w:themeColor="text1"/>
        <w:sz w:val="18"/>
        <w:szCs w:val="18"/>
      </w:rPr>
      <w:t>1</w:t>
    </w:r>
    <w:r w:rsidRPr="00C70CD1">
      <w:rPr>
        <w:rFonts w:hint="eastAsia"/>
        <w:color w:val="000000" w:themeColor="text1"/>
        <w:sz w:val="18"/>
        <w:szCs w:val="18"/>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404CB"/>
    <w:rsid w:val="0005726E"/>
    <w:rsid w:val="00061AA8"/>
    <w:rsid w:val="00065D8A"/>
    <w:rsid w:val="000A0AE5"/>
    <w:rsid w:val="000A0F9E"/>
    <w:rsid w:val="000A27B2"/>
    <w:rsid w:val="000B57E0"/>
    <w:rsid w:val="000E6130"/>
    <w:rsid w:val="000E69CB"/>
    <w:rsid w:val="000F0842"/>
    <w:rsid w:val="000F34F2"/>
    <w:rsid w:val="000F3543"/>
    <w:rsid w:val="000F5C2B"/>
    <w:rsid w:val="000F6D37"/>
    <w:rsid w:val="001123A4"/>
    <w:rsid w:val="00115B13"/>
    <w:rsid w:val="001431EC"/>
    <w:rsid w:val="001C03F0"/>
    <w:rsid w:val="001D6749"/>
    <w:rsid w:val="001F6450"/>
    <w:rsid w:val="002004AA"/>
    <w:rsid w:val="00215117"/>
    <w:rsid w:val="002204D4"/>
    <w:rsid w:val="00231691"/>
    <w:rsid w:val="00233679"/>
    <w:rsid w:val="002371CF"/>
    <w:rsid w:val="0024684A"/>
    <w:rsid w:val="00272341"/>
    <w:rsid w:val="002927F7"/>
    <w:rsid w:val="00297F61"/>
    <w:rsid w:val="002A18CB"/>
    <w:rsid w:val="002B3996"/>
    <w:rsid w:val="002C4BF9"/>
    <w:rsid w:val="002C7155"/>
    <w:rsid w:val="002E4F8B"/>
    <w:rsid w:val="002E74B9"/>
    <w:rsid w:val="002F08DC"/>
    <w:rsid w:val="00301101"/>
    <w:rsid w:val="00302B13"/>
    <w:rsid w:val="00307906"/>
    <w:rsid w:val="0034247D"/>
    <w:rsid w:val="00347F64"/>
    <w:rsid w:val="00351888"/>
    <w:rsid w:val="00374A54"/>
    <w:rsid w:val="0038421B"/>
    <w:rsid w:val="00387584"/>
    <w:rsid w:val="00390858"/>
    <w:rsid w:val="00396E40"/>
    <w:rsid w:val="003A1649"/>
    <w:rsid w:val="003A5BE3"/>
    <w:rsid w:val="003B1D62"/>
    <w:rsid w:val="003C4B91"/>
    <w:rsid w:val="003C4E41"/>
    <w:rsid w:val="003C59A1"/>
    <w:rsid w:val="003F617C"/>
    <w:rsid w:val="003F7482"/>
    <w:rsid w:val="004154F8"/>
    <w:rsid w:val="0042707A"/>
    <w:rsid w:val="0044565D"/>
    <w:rsid w:val="0045325E"/>
    <w:rsid w:val="004654A8"/>
    <w:rsid w:val="004679D5"/>
    <w:rsid w:val="004A070B"/>
    <w:rsid w:val="004B4845"/>
    <w:rsid w:val="004D557C"/>
    <w:rsid w:val="004E5F3C"/>
    <w:rsid w:val="004E7159"/>
    <w:rsid w:val="004F3FE9"/>
    <w:rsid w:val="0051564C"/>
    <w:rsid w:val="00520CFD"/>
    <w:rsid w:val="00530EB2"/>
    <w:rsid w:val="00540FE3"/>
    <w:rsid w:val="0057261B"/>
    <w:rsid w:val="0057413A"/>
    <w:rsid w:val="005A08AC"/>
    <w:rsid w:val="005A6D34"/>
    <w:rsid w:val="005B6C57"/>
    <w:rsid w:val="005C69CF"/>
    <w:rsid w:val="005E5250"/>
    <w:rsid w:val="005E78CA"/>
    <w:rsid w:val="00606EC2"/>
    <w:rsid w:val="00630E8E"/>
    <w:rsid w:val="0064518E"/>
    <w:rsid w:val="0066689A"/>
    <w:rsid w:val="00670E21"/>
    <w:rsid w:val="00671732"/>
    <w:rsid w:val="00674102"/>
    <w:rsid w:val="0068242E"/>
    <w:rsid w:val="0069076E"/>
    <w:rsid w:val="006A3C8D"/>
    <w:rsid w:val="006A5410"/>
    <w:rsid w:val="006A6DDC"/>
    <w:rsid w:val="006A7B82"/>
    <w:rsid w:val="006C0704"/>
    <w:rsid w:val="006C70F7"/>
    <w:rsid w:val="006D725B"/>
    <w:rsid w:val="007155F2"/>
    <w:rsid w:val="00716C82"/>
    <w:rsid w:val="00721CDA"/>
    <w:rsid w:val="00743DDD"/>
    <w:rsid w:val="00776407"/>
    <w:rsid w:val="00786B48"/>
    <w:rsid w:val="00790BD9"/>
    <w:rsid w:val="007B129D"/>
    <w:rsid w:val="007B3633"/>
    <w:rsid w:val="007E0B69"/>
    <w:rsid w:val="007F06C7"/>
    <w:rsid w:val="007F0705"/>
    <w:rsid w:val="0080646E"/>
    <w:rsid w:val="00817779"/>
    <w:rsid w:val="00821F73"/>
    <w:rsid w:val="008546FA"/>
    <w:rsid w:val="00882E26"/>
    <w:rsid w:val="0089452E"/>
    <w:rsid w:val="008A0306"/>
    <w:rsid w:val="008D5D87"/>
    <w:rsid w:val="008F684D"/>
    <w:rsid w:val="00940D45"/>
    <w:rsid w:val="00942C38"/>
    <w:rsid w:val="009628F5"/>
    <w:rsid w:val="009816D4"/>
    <w:rsid w:val="009849FD"/>
    <w:rsid w:val="009B2FDB"/>
    <w:rsid w:val="009C1399"/>
    <w:rsid w:val="009C3279"/>
    <w:rsid w:val="00A00E6A"/>
    <w:rsid w:val="00A03835"/>
    <w:rsid w:val="00A04E89"/>
    <w:rsid w:val="00A05D1E"/>
    <w:rsid w:val="00A16C2B"/>
    <w:rsid w:val="00A357CD"/>
    <w:rsid w:val="00A37AC8"/>
    <w:rsid w:val="00A432F5"/>
    <w:rsid w:val="00A439EE"/>
    <w:rsid w:val="00A5266F"/>
    <w:rsid w:val="00A6467F"/>
    <w:rsid w:val="00A70A50"/>
    <w:rsid w:val="00A8396D"/>
    <w:rsid w:val="00A8602E"/>
    <w:rsid w:val="00A92920"/>
    <w:rsid w:val="00A97FF6"/>
    <w:rsid w:val="00AA0F6A"/>
    <w:rsid w:val="00AC78DB"/>
    <w:rsid w:val="00AD39B5"/>
    <w:rsid w:val="00AF03CB"/>
    <w:rsid w:val="00AF1AAA"/>
    <w:rsid w:val="00AF42DE"/>
    <w:rsid w:val="00B11E50"/>
    <w:rsid w:val="00B17151"/>
    <w:rsid w:val="00B32FB9"/>
    <w:rsid w:val="00B36784"/>
    <w:rsid w:val="00B432C6"/>
    <w:rsid w:val="00B4406C"/>
    <w:rsid w:val="00B55DAE"/>
    <w:rsid w:val="00B67F04"/>
    <w:rsid w:val="00B73FA5"/>
    <w:rsid w:val="00B747B4"/>
    <w:rsid w:val="00B74A37"/>
    <w:rsid w:val="00B75E63"/>
    <w:rsid w:val="00B90BB8"/>
    <w:rsid w:val="00BB0FA7"/>
    <w:rsid w:val="00BB176C"/>
    <w:rsid w:val="00BC15FF"/>
    <w:rsid w:val="00BD0200"/>
    <w:rsid w:val="00BE4587"/>
    <w:rsid w:val="00BF1BB5"/>
    <w:rsid w:val="00BF2902"/>
    <w:rsid w:val="00C0232A"/>
    <w:rsid w:val="00C1414D"/>
    <w:rsid w:val="00C163E0"/>
    <w:rsid w:val="00C179D7"/>
    <w:rsid w:val="00C30A51"/>
    <w:rsid w:val="00C317A8"/>
    <w:rsid w:val="00C63B93"/>
    <w:rsid w:val="00C70A7C"/>
    <w:rsid w:val="00C9202C"/>
    <w:rsid w:val="00CA0D6F"/>
    <w:rsid w:val="00CE5F35"/>
    <w:rsid w:val="00D25261"/>
    <w:rsid w:val="00D50C33"/>
    <w:rsid w:val="00D73279"/>
    <w:rsid w:val="00D75583"/>
    <w:rsid w:val="00D76E16"/>
    <w:rsid w:val="00DC3B12"/>
    <w:rsid w:val="00DC57FC"/>
    <w:rsid w:val="00DE0D87"/>
    <w:rsid w:val="00E00D37"/>
    <w:rsid w:val="00E23320"/>
    <w:rsid w:val="00E246D7"/>
    <w:rsid w:val="00E4180D"/>
    <w:rsid w:val="00E54FC4"/>
    <w:rsid w:val="00E6297A"/>
    <w:rsid w:val="00EA4820"/>
    <w:rsid w:val="00EC65CD"/>
    <w:rsid w:val="00ED5A74"/>
    <w:rsid w:val="00EF17FD"/>
    <w:rsid w:val="00EF65E9"/>
    <w:rsid w:val="00F11074"/>
    <w:rsid w:val="00F20E47"/>
    <w:rsid w:val="00F25194"/>
    <w:rsid w:val="00F27EDB"/>
    <w:rsid w:val="00F77A3C"/>
    <w:rsid w:val="00FB6EBE"/>
    <w:rsid w:val="00FC1E20"/>
    <w:rsid w:val="00FD6747"/>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8546FA"/>
  </w:style>
  <w:style w:type="character" w:customStyle="1" w:styleId="af1">
    <w:name w:val="本文 (文字)"/>
    <w:basedOn w:val="a0"/>
    <w:link w:val="af0"/>
    <w:uiPriority w:val="99"/>
    <w:semiHidden/>
    <w:rsid w:val="008546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39860">
      <w:bodyDiv w:val="1"/>
      <w:marLeft w:val="0"/>
      <w:marRight w:val="0"/>
      <w:marTop w:val="0"/>
      <w:marBottom w:val="0"/>
      <w:divBdr>
        <w:top w:val="none" w:sz="0" w:space="0" w:color="auto"/>
        <w:left w:val="none" w:sz="0" w:space="0" w:color="auto"/>
        <w:bottom w:val="none" w:sz="0" w:space="0" w:color="auto"/>
        <w:right w:val="none" w:sz="0" w:space="0" w:color="auto"/>
      </w:divBdr>
    </w:div>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 w:id="13176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徹 三好</cp:lastModifiedBy>
  <cp:revision>2</cp:revision>
  <cp:lastPrinted>2021-06-22T02:26:00Z</cp:lastPrinted>
  <dcterms:created xsi:type="dcterms:W3CDTF">2025-10-17T08:10:00Z</dcterms:created>
  <dcterms:modified xsi:type="dcterms:W3CDTF">2025-10-17T08:10:00Z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